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72344" w14:textId="77777777" w:rsidR="00CB1B9C" w:rsidRDefault="00803DFF" w:rsidP="001A468B">
      <w:pPr>
        <w:widowControl w:val="0"/>
        <w:autoSpaceDE w:val="0"/>
        <w:autoSpaceDN w:val="0"/>
        <w:adjustRightInd w:val="0"/>
        <w:spacing w:after="240" w:line="740" w:lineRule="atLeast"/>
        <w:outlineLvl w:val="0"/>
        <w:rPr>
          <w:rFonts w:ascii="Times" w:hAnsi="Times" w:cs="Times"/>
          <w:color w:val="000000"/>
        </w:rPr>
      </w:pPr>
      <w:r>
        <w:rPr>
          <w:rFonts w:ascii="Times" w:hAnsi="Times" w:cs="Times"/>
          <w:color w:val="505153"/>
          <w:sz w:val="64"/>
          <w:szCs w:val="64"/>
        </w:rPr>
        <w:t xml:space="preserve">TRFS </w:t>
      </w:r>
      <w:proofErr w:type="spellStart"/>
      <w:r w:rsidR="00D11625">
        <w:rPr>
          <w:rFonts w:ascii="Times" w:hAnsi="Times" w:cs="Times"/>
          <w:color w:val="505153"/>
          <w:sz w:val="64"/>
          <w:szCs w:val="64"/>
        </w:rPr>
        <w:t>Cem</w:t>
      </w:r>
      <w:r w:rsidR="001A468B">
        <w:rPr>
          <w:rFonts w:ascii="Times" w:hAnsi="Times" w:cs="Times"/>
          <w:color w:val="505153"/>
          <w:sz w:val="64"/>
          <w:szCs w:val="64"/>
        </w:rPr>
        <w:t>b</w:t>
      </w:r>
      <w:r w:rsidR="00CB1B9C">
        <w:rPr>
          <w:rFonts w:ascii="Times" w:hAnsi="Times" w:cs="Times"/>
          <w:color w:val="505153"/>
          <w:sz w:val="64"/>
          <w:szCs w:val="64"/>
        </w:rPr>
        <w:t>ase</w:t>
      </w:r>
      <w:proofErr w:type="spellEnd"/>
      <w:r w:rsidR="00CB1B9C">
        <w:rPr>
          <w:rFonts w:ascii="Times" w:hAnsi="Times" w:cs="Times"/>
          <w:color w:val="505153"/>
          <w:sz w:val="64"/>
          <w:szCs w:val="64"/>
        </w:rPr>
        <w:t xml:space="preserve"> </w:t>
      </w:r>
      <w:r w:rsidR="00CB1B9C">
        <w:rPr>
          <w:rFonts w:ascii="MS Mincho" w:eastAsia="MS Mincho" w:hAnsi="MS Mincho" w:cs="MS Mincho"/>
          <w:color w:val="505153"/>
          <w:sz w:val="64"/>
          <w:szCs w:val="64"/>
        </w:rPr>
        <w:t> </w:t>
      </w:r>
      <w:r w:rsidR="00CB1B9C">
        <w:rPr>
          <w:rFonts w:ascii="Times" w:hAnsi="Times" w:cs="Times"/>
          <w:color w:val="505153"/>
          <w:sz w:val="29"/>
          <w:szCs w:val="29"/>
        </w:rPr>
        <w:t xml:space="preserve">Cement based self </w:t>
      </w:r>
      <w:proofErr w:type="spellStart"/>
      <w:r w:rsidR="00CB1B9C">
        <w:rPr>
          <w:rFonts w:ascii="Times" w:hAnsi="Times" w:cs="Times"/>
          <w:color w:val="505153"/>
          <w:sz w:val="29"/>
          <w:szCs w:val="29"/>
        </w:rPr>
        <w:t>leveling</w:t>
      </w:r>
      <w:proofErr w:type="spellEnd"/>
      <w:r w:rsidR="00CB1B9C">
        <w:rPr>
          <w:rFonts w:ascii="Times" w:hAnsi="Times" w:cs="Times"/>
          <w:color w:val="505153"/>
          <w:sz w:val="29"/>
          <w:szCs w:val="29"/>
        </w:rPr>
        <w:t xml:space="preserve"> industrial surface system </w:t>
      </w:r>
    </w:p>
    <w:p w14:paraId="0E50EAD5" w14:textId="77777777" w:rsidR="00CB1B9C" w:rsidRDefault="00CB1B9C" w:rsidP="00CB1B9C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 wp14:anchorId="7DB59483" wp14:editId="3A0F64E5">
            <wp:extent cx="203200" cy="20320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 wp14:anchorId="7B9E700B" wp14:editId="083D4172">
            <wp:extent cx="203200" cy="25400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 wp14:anchorId="3104782C" wp14:editId="13830DF3">
            <wp:extent cx="203200" cy="190500"/>
            <wp:effectExtent l="0" t="0" r="0" b="1270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 wp14:anchorId="25BACE37" wp14:editId="0A85CA88">
            <wp:extent cx="406400" cy="38100"/>
            <wp:effectExtent l="0" t="0" r="0" b="1270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 wp14:anchorId="49B77FE0" wp14:editId="1FB17E42">
            <wp:extent cx="139700" cy="38100"/>
            <wp:effectExtent l="0" t="0" r="12700" b="1270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D9C0F" w14:textId="77777777" w:rsidR="00CB1B9C" w:rsidRDefault="00CB1B9C" w:rsidP="001A468B">
      <w:pPr>
        <w:widowControl w:val="0"/>
        <w:autoSpaceDE w:val="0"/>
        <w:autoSpaceDN w:val="0"/>
        <w:adjustRightInd w:val="0"/>
        <w:spacing w:after="240" w:line="280" w:lineRule="atLeast"/>
        <w:outlineLvl w:val="0"/>
        <w:rPr>
          <w:rFonts w:ascii="Times" w:hAnsi="Times" w:cs="Times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DESCRIPTION </w:t>
      </w:r>
    </w:p>
    <w:p w14:paraId="2968CB82" w14:textId="77777777" w:rsidR="00CB1B9C" w:rsidRDefault="00B67FF2" w:rsidP="00CB1B9C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</w:rPr>
        <w:t xml:space="preserve">TRFS </w:t>
      </w:r>
      <w:proofErr w:type="spellStart"/>
      <w:r>
        <w:rPr>
          <w:rFonts w:ascii="Arial" w:hAnsi="Arial" w:cs="Arial"/>
          <w:color w:val="000000"/>
        </w:rPr>
        <w:t>Cembase</w:t>
      </w:r>
      <w:proofErr w:type="spellEnd"/>
      <w:r w:rsidR="00CB1B9C">
        <w:rPr>
          <w:rFonts w:ascii="Arial" w:hAnsi="Arial" w:cs="Arial"/>
          <w:color w:val="000000"/>
        </w:rPr>
        <w:t xml:space="preserve"> is designed as an industrial grade </w:t>
      </w:r>
      <w:proofErr w:type="spellStart"/>
      <w:r w:rsidR="00CB1B9C">
        <w:rPr>
          <w:rFonts w:ascii="Arial" w:hAnsi="Arial" w:cs="Arial"/>
          <w:color w:val="000000"/>
        </w:rPr>
        <w:t>oor</w:t>
      </w:r>
      <w:proofErr w:type="spellEnd"/>
      <w:r w:rsidR="00CB1B9C">
        <w:rPr>
          <w:rFonts w:ascii="Arial" w:hAnsi="Arial" w:cs="Arial"/>
          <w:color w:val="000000"/>
        </w:rPr>
        <w:t xml:space="preserve"> topping for upgrading and renovating new and existing internal </w:t>
      </w:r>
      <w:proofErr w:type="spellStart"/>
      <w:r w:rsidR="00CB1B9C">
        <w:rPr>
          <w:rFonts w:ascii="Arial" w:hAnsi="Arial" w:cs="Arial"/>
          <w:color w:val="000000"/>
        </w:rPr>
        <w:t>oors</w:t>
      </w:r>
      <w:proofErr w:type="spellEnd"/>
      <w:r w:rsidR="00CB1B9C">
        <w:rPr>
          <w:rFonts w:ascii="Arial" w:hAnsi="Arial" w:cs="Arial"/>
          <w:color w:val="000000"/>
        </w:rPr>
        <w:t xml:space="preserve">. </w:t>
      </w:r>
    </w:p>
    <w:p w14:paraId="34540ED2" w14:textId="77777777" w:rsidR="00CB1B9C" w:rsidRDefault="00B67FF2" w:rsidP="00CB1B9C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</w:rPr>
        <w:t xml:space="preserve">TRFS </w:t>
      </w:r>
      <w:proofErr w:type="spellStart"/>
      <w:r>
        <w:rPr>
          <w:rFonts w:ascii="Arial" w:hAnsi="Arial" w:cs="Arial"/>
          <w:color w:val="000000"/>
        </w:rPr>
        <w:t>Cembase</w:t>
      </w:r>
      <w:proofErr w:type="spellEnd"/>
      <w:r w:rsidR="00CB1B9C">
        <w:rPr>
          <w:rFonts w:ascii="Arial" w:hAnsi="Arial" w:cs="Arial"/>
          <w:color w:val="000000"/>
        </w:rPr>
        <w:t xml:space="preserve"> is supplied as a pre-blended dry powder designed for application between 5 mm to 50 mm (in one application) to provide a </w:t>
      </w:r>
      <w:r>
        <w:rPr>
          <w:rFonts w:ascii="Arial" w:hAnsi="Arial" w:cs="Arial"/>
          <w:color w:val="000000"/>
        </w:rPr>
        <w:t>fi</w:t>
      </w:r>
      <w:r w:rsidR="00CB1B9C">
        <w:rPr>
          <w:rFonts w:ascii="Arial" w:hAnsi="Arial" w:cs="Arial"/>
          <w:color w:val="000000"/>
        </w:rPr>
        <w:t xml:space="preserve">nished sound </w:t>
      </w:r>
      <w:r>
        <w:rPr>
          <w:rFonts w:ascii="Arial" w:hAnsi="Arial" w:cs="Arial"/>
          <w:color w:val="000000"/>
        </w:rPr>
        <w:t>fl</w:t>
      </w:r>
      <w:r w:rsidR="00CB1B9C">
        <w:rPr>
          <w:rFonts w:ascii="Arial" w:hAnsi="Arial" w:cs="Arial"/>
          <w:color w:val="000000"/>
        </w:rPr>
        <w:t xml:space="preserve">oor. </w:t>
      </w:r>
    </w:p>
    <w:p w14:paraId="17C96AE7" w14:textId="77777777" w:rsidR="00CB1B9C" w:rsidRDefault="00CB1B9C" w:rsidP="001A468B">
      <w:pPr>
        <w:widowControl w:val="0"/>
        <w:autoSpaceDE w:val="0"/>
        <w:autoSpaceDN w:val="0"/>
        <w:adjustRightInd w:val="0"/>
        <w:spacing w:after="240" w:line="280" w:lineRule="atLeast"/>
        <w:outlineLvl w:val="0"/>
        <w:rPr>
          <w:rFonts w:ascii="Times" w:hAnsi="Times" w:cs="Times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APPLICATIONS </w:t>
      </w:r>
    </w:p>
    <w:p w14:paraId="2516E6E1" w14:textId="77777777" w:rsidR="00CB1B9C" w:rsidRDefault="00CB1B9C" w:rsidP="00CB1B9C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</w:rPr>
        <w:t xml:space="preserve">It is suitable for use in a wide range of industrial and commercial applications such as: </w:t>
      </w:r>
    </w:p>
    <w:p w14:paraId="7AA3F9BC" w14:textId="77777777" w:rsidR="00CB1B9C" w:rsidRDefault="00CB1B9C" w:rsidP="00CB1B9C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EC4E1A"/>
          <w:sz w:val="37"/>
          <w:szCs w:val="37"/>
        </w:rPr>
        <w:t xml:space="preserve">» </w:t>
      </w:r>
      <w:r>
        <w:rPr>
          <w:rFonts w:ascii="Arial" w:hAnsi="Arial" w:cs="Arial"/>
          <w:color w:val="000000"/>
        </w:rPr>
        <w:t>Warehouses.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Times" w:hAnsi="Times" w:cs="Times"/>
          <w:color w:val="EC4E1A"/>
          <w:sz w:val="37"/>
          <w:szCs w:val="37"/>
        </w:rPr>
        <w:t xml:space="preserve">» </w:t>
      </w:r>
      <w:r>
        <w:rPr>
          <w:rFonts w:ascii="Arial" w:hAnsi="Arial" w:cs="Arial"/>
          <w:color w:val="000000"/>
        </w:rPr>
        <w:t>Food processing plants.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Times" w:hAnsi="Times" w:cs="Times"/>
          <w:color w:val="EC4E1A"/>
          <w:sz w:val="37"/>
          <w:szCs w:val="37"/>
        </w:rPr>
        <w:t xml:space="preserve">» </w:t>
      </w:r>
      <w:r>
        <w:rPr>
          <w:rFonts w:ascii="Arial" w:hAnsi="Arial" w:cs="Arial"/>
          <w:color w:val="000000"/>
        </w:rPr>
        <w:t>Industrial floors.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Times" w:hAnsi="Times" w:cs="Times"/>
          <w:color w:val="EC4E1A"/>
          <w:sz w:val="37"/>
          <w:szCs w:val="37"/>
        </w:rPr>
        <w:t xml:space="preserve">» </w:t>
      </w:r>
      <w:r>
        <w:rPr>
          <w:rFonts w:ascii="Arial" w:hAnsi="Arial" w:cs="Arial"/>
          <w:color w:val="000000"/>
        </w:rPr>
        <w:t>Car parks.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Times" w:hAnsi="Times" w:cs="Times"/>
          <w:color w:val="EC4E1A"/>
          <w:sz w:val="37"/>
          <w:szCs w:val="37"/>
        </w:rPr>
        <w:t xml:space="preserve">» </w:t>
      </w:r>
      <w:r>
        <w:rPr>
          <w:rFonts w:ascii="Arial" w:hAnsi="Arial" w:cs="Arial"/>
          <w:color w:val="000000"/>
        </w:rPr>
        <w:t xml:space="preserve">Underfloor heating systems. </w:t>
      </w:r>
    </w:p>
    <w:p w14:paraId="7FB0A3BE" w14:textId="77777777" w:rsidR="00CB1B9C" w:rsidRDefault="00CB1B9C" w:rsidP="001A468B">
      <w:pPr>
        <w:widowControl w:val="0"/>
        <w:autoSpaceDE w:val="0"/>
        <w:autoSpaceDN w:val="0"/>
        <w:adjustRightInd w:val="0"/>
        <w:spacing w:after="240" w:line="280" w:lineRule="atLeast"/>
        <w:outlineLvl w:val="0"/>
        <w:rPr>
          <w:rFonts w:ascii="Times" w:hAnsi="Times" w:cs="Times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ADVANTAGES </w:t>
      </w:r>
    </w:p>
    <w:p w14:paraId="3686B95E" w14:textId="77777777" w:rsidR="00CB1B9C" w:rsidRDefault="00CB1B9C" w:rsidP="00CB1B9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440" w:lineRule="atLeast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EC4E1A"/>
          <w:kern w:val="1"/>
          <w:sz w:val="37"/>
          <w:szCs w:val="37"/>
        </w:rPr>
        <w:tab/>
      </w:r>
      <w:r>
        <w:rPr>
          <w:rFonts w:ascii="Times" w:hAnsi="Times" w:cs="Times"/>
          <w:color w:val="EC4E1A"/>
          <w:kern w:val="1"/>
          <w:sz w:val="37"/>
          <w:szCs w:val="37"/>
        </w:rPr>
        <w:tab/>
      </w:r>
      <w:proofErr w:type="gramStart"/>
      <w:r>
        <w:rPr>
          <w:rFonts w:ascii="Times" w:hAnsi="Times" w:cs="Times"/>
          <w:color w:val="EC4E1A"/>
          <w:sz w:val="37"/>
          <w:szCs w:val="37"/>
        </w:rPr>
        <w:t>»  </w:t>
      </w:r>
      <w:r>
        <w:rPr>
          <w:rFonts w:ascii="Arial" w:hAnsi="Arial" w:cs="Arial"/>
          <w:color w:val="000000"/>
        </w:rPr>
        <w:t>Self</w:t>
      </w:r>
      <w:proofErr w:type="gramEnd"/>
      <w:r>
        <w:rPr>
          <w:rFonts w:ascii="Arial" w:hAnsi="Arial" w:cs="Arial"/>
          <w:color w:val="000000"/>
        </w:rPr>
        <w:t xml:space="preserve">-smoothing. </w:t>
      </w:r>
      <w:r>
        <w:rPr>
          <w:rFonts w:ascii="MS Mincho" w:eastAsia="MS Mincho" w:hAnsi="MS Mincho" w:cs="MS Mincho"/>
          <w:color w:val="000000"/>
        </w:rPr>
        <w:t> </w:t>
      </w:r>
    </w:p>
    <w:p w14:paraId="6982230A" w14:textId="77777777" w:rsidR="00CB1B9C" w:rsidRDefault="00CB1B9C" w:rsidP="00CB1B9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440" w:lineRule="atLeast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EC4E1A"/>
          <w:kern w:val="1"/>
          <w:sz w:val="37"/>
          <w:szCs w:val="37"/>
        </w:rPr>
        <w:tab/>
      </w:r>
      <w:r>
        <w:rPr>
          <w:rFonts w:ascii="Times" w:hAnsi="Times" w:cs="Times"/>
          <w:color w:val="EC4E1A"/>
          <w:kern w:val="1"/>
          <w:sz w:val="37"/>
          <w:szCs w:val="37"/>
        </w:rPr>
        <w:tab/>
      </w:r>
      <w:proofErr w:type="gramStart"/>
      <w:r>
        <w:rPr>
          <w:rFonts w:ascii="Times" w:hAnsi="Times" w:cs="Times"/>
          <w:color w:val="EC4E1A"/>
          <w:sz w:val="37"/>
          <w:szCs w:val="37"/>
        </w:rPr>
        <w:t>»  </w:t>
      </w:r>
      <w:r>
        <w:rPr>
          <w:rFonts w:ascii="Arial" w:hAnsi="Arial" w:cs="Arial"/>
          <w:color w:val="000000"/>
        </w:rPr>
        <w:t>Dimensionally</w:t>
      </w:r>
      <w:proofErr w:type="gramEnd"/>
      <w:r>
        <w:rPr>
          <w:rFonts w:ascii="Arial" w:hAnsi="Arial" w:cs="Arial"/>
          <w:color w:val="000000"/>
        </w:rPr>
        <w:t xml:space="preserve"> stable. </w:t>
      </w:r>
      <w:r>
        <w:rPr>
          <w:rFonts w:ascii="MS Mincho" w:eastAsia="MS Mincho" w:hAnsi="MS Mincho" w:cs="MS Mincho"/>
          <w:color w:val="000000"/>
        </w:rPr>
        <w:t> </w:t>
      </w:r>
    </w:p>
    <w:p w14:paraId="408712F2" w14:textId="77777777" w:rsidR="00CB1B9C" w:rsidRDefault="00CB1B9C" w:rsidP="00CB1B9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440" w:lineRule="atLeast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EC4E1A"/>
          <w:kern w:val="1"/>
          <w:sz w:val="37"/>
          <w:szCs w:val="37"/>
        </w:rPr>
        <w:tab/>
      </w:r>
      <w:r>
        <w:rPr>
          <w:rFonts w:ascii="Times" w:hAnsi="Times" w:cs="Times"/>
          <w:color w:val="EC4E1A"/>
          <w:kern w:val="1"/>
          <w:sz w:val="37"/>
          <w:szCs w:val="37"/>
        </w:rPr>
        <w:tab/>
      </w:r>
      <w:proofErr w:type="gramStart"/>
      <w:r>
        <w:rPr>
          <w:rFonts w:ascii="Times" w:hAnsi="Times" w:cs="Times"/>
          <w:color w:val="EC4E1A"/>
          <w:sz w:val="37"/>
          <w:szCs w:val="37"/>
        </w:rPr>
        <w:t>»  </w:t>
      </w:r>
      <w:r>
        <w:rPr>
          <w:rFonts w:ascii="Arial" w:hAnsi="Arial" w:cs="Arial"/>
          <w:color w:val="000000"/>
        </w:rPr>
        <w:t>Fast</w:t>
      </w:r>
      <w:proofErr w:type="gramEnd"/>
      <w:r>
        <w:rPr>
          <w:rFonts w:ascii="Arial" w:hAnsi="Arial" w:cs="Arial"/>
          <w:color w:val="000000"/>
        </w:rPr>
        <w:t xml:space="preserve"> drying. </w:t>
      </w:r>
      <w:r>
        <w:rPr>
          <w:rFonts w:ascii="MS Mincho" w:eastAsia="MS Mincho" w:hAnsi="MS Mincho" w:cs="MS Mincho"/>
          <w:color w:val="000000"/>
        </w:rPr>
        <w:t> </w:t>
      </w:r>
    </w:p>
    <w:p w14:paraId="18EE9F5D" w14:textId="77777777" w:rsidR="00CB1B9C" w:rsidRDefault="00CB1B9C" w:rsidP="00CB1B9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440" w:lineRule="atLeast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EC4E1A"/>
          <w:kern w:val="1"/>
          <w:sz w:val="37"/>
          <w:szCs w:val="37"/>
        </w:rPr>
        <w:tab/>
      </w:r>
      <w:r>
        <w:rPr>
          <w:rFonts w:ascii="Times" w:hAnsi="Times" w:cs="Times"/>
          <w:color w:val="EC4E1A"/>
          <w:kern w:val="1"/>
          <w:sz w:val="37"/>
          <w:szCs w:val="37"/>
        </w:rPr>
        <w:tab/>
      </w:r>
      <w:proofErr w:type="gramStart"/>
      <w:r>
        <w:rPr>
          <w:rFonts w:ascii="Times" w:hAnsi="Times" w:cs="Times"/>
          <w:color w:val="EC4E1A"/>
          <w:sz w:val="37"/>
          <w:szCs w:val="37"/>
        </w:rPr>
        <w:t>»  </w:t>
      </w:r>
      <w:r>
        <w:rPr>
          <w:rFonts w:ascii="Arial" w:hAnsi="Arial" w:cs="Arial"/>
          <w:color w:val="000000"/>
        </w:rPr>
        <w:t>Can</w:t>
      </w:r>
      <w:proofErr w:type="gramEnd"/>
      <w:r>
        <w:rPr>
          <w:rFonts w:ascii="Arial" w:hAnsi="Arial" w:cs="Arial"/>
          <w:color w:val="000000"/>
        </w:rPr>
        <w:t xml:space="preserve"> be applied by pump. </w:t>
      </w:r>
      <w:r>
        <w:rPr>
          <w:rFonts w:ascii="MS Mincho" w:eastAsia="MS Mincho" w:hAnsi="MS Mincho" w:cs="MS Mincho"/>
          <w:color w:val="000000"/>
        </w:rPr>
        <w:t> </w:t>
      </w:r>
    </w:p>
    <w:p w14:paraId="15647746" w14:textId="77777777" w:rsidR="00CB1B9C" w:rsidRPr="00B67FF2" w:rsidRDefault="00CB1B9C" w:rsidP="00B67FF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440" w:lineRule="atLeast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EC4E1A"/>
          <w:kern w:val="1"/>
          <w:sz w:val="37"/>
          <w:szCs w:val="37"/>
        </w:rPr>
        <w:tab/>
      </w:r>
      <w:r>
        <w:rPr>
          <w:rFonts w:ascii="Times" w:hAnsi="Times" w:cs="Times"/>
          <w:color w:val="EC4E1A"/>
          <w:kern w:val="1"/>
          <w:sz w:val="37"/>
          <w:szCs w:val="37"/>
        </w:rPr>
        <w:tab/>
      </w:r>
      <w:proofErr w:type="gramStart"/>
      <w:r>
        <w:rPr>
          <w:rFonts w:ascii="Times" w:hAnsi="Times" w:cs="Times"/>
          <w:color w:val="EC4E1A"/>
          <w:sz w:val="37"/>
          <w:szCs w:val="37"/>
        </w:rPr>
        <w:t>»  </w:t>
      </w:r>
      <w:r w:rsidR="00B67FF2">
        <w:rPr>
          <w:rFonts w:ascii="Arial" w:hAnsi="Arial" w:cs="Arial"/>
          <w:color w:val="000000"/>
        </w:rPr>
        <w:t>TRFS</w:t>
      </w:r>
      <w:proofErr w:type="gramEnd"/>
      <w:r w:rsidR="00B67FF2">
        <w:rPr>
          <w:rFonts w:ascii="Arial" w:hAnsi="Arial" w:cs="Arial"/>
          <w:color w:val="000000"/>
        </w:rPr>
        <w:t xml:space="preserve"> </w:t>
      </w:r>
      <w:proofErr w:type="spellStart"/>
      <w:r w:rsidR="00B67FF2">
        <w:rPr>
          <w:rFonts w:ascii="Arial" w:hAnsi="Arial" w:cs="Arial"/>
          <w:color w:val="000000"/>
        </w:rPr>
        <w:t>Cembase</w:t>
      </w:r>
      <w:proofErr w:type="spellEnd"/>
      <w:r w:rsidRPr="00B67FF2">
        <w:rPr>
          <w:rFonts w:ascii="Arial" w:hAnsi="Arial" w:cs="Arial"/>
          <w:color w:val="000000"/>
        </w:rPr>
        <w:t xml:space="preserve"> can be pumped to cover an area of 2000 m</w:t>
      </w:r>
      <w:r w:rsidRPr="00B67FF2">
        <w:rPr>
          <w:rFonts w:ascii="Arial" w:hAnsi="Arial" w:cs="Arial"/>
          <w:color w:val="000000"/>
          <w:position w:val="8"/>
          <w:sz w:val="13"/>
          <w:szCs w:val="13"/>
        </w:rPr>
        <w:t xml:space="preserve">2 </w:t>
      </w:r>
      <w:r w:rsidRPr="00B67FF2">
        <w:rPr>
          <w:rFonts w:ascii="Arial" w:hAnsi="Arial" w:cs="Arial"/>
          <w:color w:val="000000"/>
        </w:rPr>
        <w:t xml:space="preserve">per day. </w:t>
      </w:r>
      <w:proofErr w:type="gramStart"/>
      <w:r w:rsidRPr="00B67FF2">
        <w:rPr>
          <w:rFonts w:ascii="Arial" w:hAnsi="Arial" w:cs="Arial"/>
          <w:color w:val="000000"/>
        </w:rPr>
        <w:t>Alternatively</w:t>
      </w:r>
      <w:proofErr w:type="gramEnd"/>
      <w:r w:rsidRPr="00B67FF2">
        <w:rPr>
          <w:rFonts w:ascii="Arial" w:hAnsi="Arial" w:cs="Arial"/>
          <w:color w:val="000000"/>
        </w:rPr>
        <w:t xml:space="preserve"> a coverage of 600m</w:t>
      </w:r>
      <w:r w:rsidRPr="00B67FF2">
        <w:rPr>
          <w:rFonts w:ascii="Arial" w:hAnsi="Arial" w:cs="Arial"/>
          <w:color w:val="000000"/>
          <w:position w:val="8"/>
          <w:sz w:val="13"/>
          <w:szCs w:val="13"/>
        </w:rPr>
        <w:t xml:space="preserve">2 </w:t>
      </w:r>
      <w:r w:rsidRPr="00B67FF2">
        <w:rPr>
          <w:rFonts w:ascii="Arial" w:hAnsi="Arial" w:cs="Arial"/>
          <w:color w:val="000000"/>
        </w:rPr>
        <w:t xml:space="preserve">per day can be achieved when hand applied, depending on manpower, thickness applied and equipment used. </w:t>
      </w:r>
      <w:r w:rsidRPr="00B67FF2">
        <w:rPr>
          <w:rFonts w:ascii="MS Mincho" w:eastAsia="MS Mincho" w:hAnsi="MS Mincho" w:cs="MS Mincho"/>
          <w:color w:val="000000"/>
        </w:rPr>
        <w:t> </w:t>
      </w:r>
      <w:r w:rsidRPr="00B67FF2">
        <w:rPr>
          <w:rFonts w:ascii="Arial" w:hAnsi="Arial" w:cs="Arial"/>
          <w:b/>
          <w:bCs/>
          <w:color w:val="000000"/>
        </w:rPr>
        <w:t xml:space="preserve">STANDARDS </w:t>
      </w:r>
      <w:r w:rsidRPr="00B67FF2">
        <w:rPr>
          <w:rFonts w:ascii="MS Mincho" w:eastAsia="MS Mincho" w:hAnsi="MS Mincho" w:cs="MS Mincho"/>
          <w:color w:val="000000"/>
        </w:rPr>
        <w:t> </w:t>
      </w:r>
      <w:r w:rsidR="00B67FF2" w:rsidRPr="00B67FF2">
        <w:rPr>
          <w:rFonts w:ascii="Arial" w:hAnsi="Arial" w:cs="Arial"/>
          <w:color w:val="000000"/>
        </w:rPr>
        <w:t xml:space="preserve">TRFS </w:t>
      </w:r>
      <w:proofErr w:type="spellStart"/>
      <w:r w:rsidR="00B67FF2" w:rsidRPr="00B67FF2">
        <w:rPr>
          <w:rFonts w:ascii="Arial" w:hAnsi="Arial" w:cs="Arial"/>
          <w:color w:val="000000"/>
        </w:rPr>
        <w:t>Cembase</w:t>
      </w:r>
      <w:proofErr w:type="spellEnd"/>
      <w:r w:rsidR="00B67FF2">
        <w:rPr>
          <w:rFonts w:ascii="Arial" w:hAnsi="Arial" w:cs="Arial"/>
          <w:color w:val="000000"/>
        </w:rPr>
        <w:t xml:space="preserve"> </w:t>
      </w:r>
      <w:r w:rsidRPr="00B67FF2">
        <w:rPr>
          <w:rFonts w:ascii="Arial" w:hAnsi="Arial" w:cs="Arial"/>
          <w:color w:val="000000"/>
        </w:rPr>
        <w:t xml:space="preserve">complies with EN 13813, Class CT-C35- F5-AR1. </w:t>
      </w:r>
      <w:r w:rsidRPr="00B67FF2">
        <w:rPr>
          <w:rFonts w:ascii="MS Mincho" w:eastAsia="MS Mincho" w:hAnsi="MS Mincho" w:cs="MS Mincho"/>
          <w:color w:val="000000"/>
        </w:rPr>
        <w:t> </w:t>
      </w:r>
      <w:r w:rsidRPr="00B67FF2">
        <w:rPr>
          <w:rFonts w:ascii="Arial" w:hAnsi="Arial" w:cs="Arial"/>
          <w:b/>
          <w:bCs/>
          <w:color w:val="000000"/>
        </w:rPr>
        <w:t xml:space="preserve">METHOD OF USE </w:t>
      </w:r>
      <w:r w:rsidRPr="00B67FF2">
        <w:rPr>
          <w:rFonts w:ascii="MS Mincho" w:eastAsia="MS Mincho" w:hAnsi="MS Mincho" w:cs="MS Mincho"/>
          <w:color w:val="000000"/>
        </w:rPr>
        <w:t> </w:t>
      </w:r>
      <w:r w:rsidRPr="00B67FF2">
        <w:rPr>
          <w:rFonts w:ascii="Arial" w:hAnsi="Arial" w:cs="Arial"/>
          <w:b/>
          <w:bCs/>
          <w:color w:val="000000"/>
        </w:rPr>
        <w:t xml:space="preserve">SUBSTRATE PREPARATION </w:t>
      </w:r>
      <w:r w:rsidRPr="00B67FF2">
        <w:rPr>
          <w:rFonts w:ascii="MS Mincho" w:eastAsia="MS Mincho" w:hAnsi="MS Mincho" w:cs="MS Mincho"/>
          <w:color w:val="000000"/>
        </w:rPr>
        <w:t> </w:t>
      </w:r>
      <w:r w:rsidRPr="00B67FF2">
        <w:rPr>
          <w:rFonts w:ascii="Arial" w:hAnsi="Arial" w:cs="Arial"/>
          <w:color w:val="000000"/>
        </w:rPr>
        <w:t xml:space="preserve">Concrete substrates should be fully cured and achieve a minimum compressive strength of 25 N/mm2 and a minimum pull-o strength of 1.5 N/mm2. </w:t>
      </w:r>
      <w:r w:rsidRPr="00B67FF2">
        <w:rPr>
          <w:rFonts w:ascii="MS Mincho" w:eastAsia="MS Mincho" w:hAnsi="MS Mincho" w:cs="MS Mincho"/>
          <w:color w:val="000000"/>
        </w:rPr>
        <w:t> </w:t>
      </w:r>
      <w:r w:rsidRPr="00B67FF2">
        <w:rPr>
          <w:rFonts w:ascii="Arial" w:hAnsi="Arial" w:cs="Arial"/>
          <w:color w:val="000000"/>
        </w:rPr>
        <w:t xml:space="preserve">The concrete substrate should be below </w:t>
      </w:r>
      <w:r w:rsidRPr="00B67FF2">
        <w:rPr>
          <w:rFonts w:ascii="Arial" w:hAnsi="Arial" w:cs="Arial"/>
          <w:color w:val="000000"/>
        </w:rPr>
        <w:lastRenderedPageBreak/>
        <w:t xml:space="preserve">75% RH and have less than 4% moisture content. Alternatively, </w:t>
      </w:r>
      <w:r w:rsidR="00B67FF2">
        <w:rPr>
          <w:rFonts w:ascii="Arial" w:hAnsi="Arial" w:cs="Arial"/>
          <w:color w:val="000000"/>
        </w:rPr>
        <w:t>TRFS Damp Tolerant Primer</w:t>
      </w:r>
      <w:r w:rsidRPr="00B67FF2">
        <w:rPr>
          <w:rFonts w:ascii="Arial" w:hAnsi="Arial" w:cs="Arial"/>
          <w:color w:val="000000"/>
        </w:rPr>
        <w:t xml:space="preserve"> should be applied according to the priming section. </w:t>
      </w:r>
      <w:r w:rsidRPr="00B67FF2">
        <w:rPr>
          <w:rFonts w:ascii="MS Mincho" w:eastAsia="MS Mincho" w:hAnsi="MS Mincho" w:cs="MS Mincho"/>
          <w:color w:val="000000"/>
        </w:rPr>
        <w:t> </w:t>
      </w:r>
    </w:p>
    <w:p w14:paraId="4A406CA8" w14:textId="77777777" w:rsidR="00CB1B9C" w:rsidRDefault="00CB1B9C" w:rsidP="001A468B">
      <w:pPr>
        <w:widowControl w:val="0"/>
        <w:autoSpaceDE w:val="0"/>
        <w:autoSpaceDN w:val="0"/>
        <w:adjustRightInd w:val="0"/>
        <w:spacing w:after="240" w:line="280" w:lineRule="atLeast"/>
        <w:outlineLvl w:val="0"/>
        <w:rPr>
          <w:rFonts w:ascii="Times" w:hAnsi="Times" w:cs="Times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SURFACE PREPARATION </w:t>
      </w:r>
    </w:p>
    <w:p w14:paraId="249533A9" w14:textId="77777777" w:rsidR="00CB1B9C" w:rsidRDefault="00CB1B9C" w:rsidP="00CB1B9C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</w:rPr>
        <w:t xml:space="preserve">Concrete surfaces must be degreased using degreasing products, torching or any other suitable method which assures the surface is free from any oil traces. </w:t>
      </w:r>
    </w:p>
    <w:p w14:paraId="0AEBB0F1" w14:textId="77777777" w:rsidR="00CB1B9C" w:rsidRDefault="00CB1B9C" w:rsidP="00CB1B9C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</w:rPr>
        <w:t>Surfaces should be sound and with no irregularities as they can a</w:t>
      </w:r>
      <w:r w:rsidR="00B67FF2">
        <w:rPr>
          <w:rFonts w:ascii="Arial" w:hAnsi="Arial" w:cs="Arial"/>
          <w:color w:val="000000"/>
        </w:rPr>
        <w:t>ff</w:t>
      </w:r>
      <w:r>
        <w:rPr>
          <w:rFonts w:ascii="Arial" w:hAnsi="Arial" w:cs="Arial"/>
          <w:color w:val="000000"/>
        </w:rPr>
        <w:t xml:space="preserve">ect the </w:t>
      </w:r>
      <w:r w:rsidR="00B67FF2">
        <w:rPr>
          <w:rFonts w:ascii="Arial" w:hAnsi="Arial" w:cs="Arial"/>
          <w:color w:val="000000"/>
        </w:rPr>
        <w:t>fi</w:t>
      </w:r>
      <w:r>
        <w:rPr>
          <w:rFonts w:ascii="Arial" w:hAnsi="Arial" w:cs="Arial"/>
          <w:color w:val="000000"/>
        </w:rPr>
        <w:t>nish of the applied product.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Arial" w:hAnsi="Arial" w:cs="Arial"/>
          <w:color w:val="000000"/>
        </w:rPr>
        <w:t xml:space="preserve">Concrete surfaces are to be mechanically prepared to remove laitance and achieve a at surface, grit blasting or surface pro ling equipment are preferred. Acid etching can be used after consulting with </w:t>
      </w:r>
      <w:r w:rsidR="00B67FF2">
        <w:rPr>
          <w:rFonts w:ascii="Arial" w:hAnsi="Arial" w:cs="Arial"/>
          <w:color w:val="000000"/>
        </w:rPr>
        <w:t>TRFS’s</w:t>
      </w:r>
      <w:r>
        <w:rPr>
          <w:rFonts w:ascii="Arial" w:hAnsi="Arial" w:cs="Arial"/>
          <w:color w:val="000000"/>
        </w:rPr>
        <w:t xml:space="preserve"> Technical Department. </w:t>
      </w:r>
    </w:p>
    <w:p w14:paraId="0EEFB92A" w14:textId="77777777" w:rsidR="00CB1B9C" w:rsidRDefault="00CB1B9C" w:rsidP="00CB1B9C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</w:rPr>
        <w:t>Surface defects such as voids and blowholes should be repaired</w:t>
      </w:r>
      <w:r w:rsidR="00B67FF2">
        <w:rPr>
          <w:rFonts w:ascii="Arial" w:hAnsi="Arial" w:cs="Arial"/>
          <w:color w:val="000000"/>
        </w:rPr>
        <w:t xml:space="preserve"> before application. Consult TRFS</w:t>
      </w:r>
      <w:r>
        <w:rPr>
          <w:rFonts w:ascii="Arial" w:hAnsi="Arial" w:cs="Arial"/>
          <w:color w:val="000000"/>
        </w:rPr>
        <w:t xml:space="preserve">'s Technical Department for the best repair material. </w:t>
      </w:r>
    </w:p>
    <w:tbl>
      <w:tblPr>
        <w:tblW w:w="0" w:type="auto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616"/>
      </w:tblGrid>
      <w:tr w:rsidR="00CB1B9C" w14:paraId="7DECD7D9" w14:textId="77777777">
        <w:tblPrEx>
          <w:tblCellMar>
            <w:top w:w="0" w:type="dxa"/>
            <w:bottom w:w="0" w:type="dxa"/>
          </w:tblCellMar>
        </w:tblPrEx>
        <w:tc>
          <w:tcPr>
            <w:tcW w:w="6616" w:type="dxa"/>
            <w:tcBorders>
              <w:top w:val="single" w:sz="8" w:space="0" w:color="D5D5D6"/>
              <w:left w:val="single" w:sz="8" w:space="0" w:color="D4D5D6"/>
              <w:right w:val="single" w:sz="8" w:space="0" w:color="D4D5D6"/>
            </w:tcBorders>
            <w:shd w:val="clear" w:color="auto" w:fill="D4D5D6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9F28CC" w14:textId="77777777" w:rsidR="00CB1B9C" w:rsidRDefault="00CB1B9C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TECHNICAL PROPERTIES @ 25</w:t>
            </w:r>
            <w:r>
              <w:rPr>
                <w:rFonts w:ascii="Arial" w:hAnsi="Arial" w:cs="Arial"/>
                <w:b/>
                <w:bCs/>
                <w:color w:val="000000"/>
                <w:position w:val="8"/>
                <w:sz w:val="13"/>
                <w:szCs w:val="13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C. W/P: 0.18: </w:t>
            </w:r>
          </w:p>
        </w:tc>
      </w:tr>
      <w:tr w:rsidR="00CB1B9C" w14:paraId="29157E81" w14:textId="77777777">
        <w:tblPrEx>
          <w:tblCellMar>
            <w:top w:w="0" w:type="dxa"/>
            <w:bottom w:w="0" w:type="dxa"/>
          </w:tblCellMar>
        </w:tblPrEx>
        <w:tc>
          <w:tcPr>
            <w:tcW w:w="6616" w:type="dxa"/>
            <w:tcBorders>
              <w:left w:val="single" w:sz="8" w:space="0" w:color="D3D5D6"/>
              <w:bottom w:val="single" w:sz="8" w:space="0" w:color="D5D5D6"/>
              <w:right w:val="single" w:sz="8" w:space="0" w:color="D3D5D6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219373" w14:textId="77777777" w:rsidR="00CB1B9C" w:rsidRDefault="00CB1B9C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Flow properties using 35 cc ow ring: ISO 554 </w:t>
            </w:r>
          </w:p>
          <w:p w14:paraId="5D2260BE" w14:textId="77777777" w:rsidR="00CB1B9C" w:rsidRDefault="00CB1B9C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Workability: </w:t>
            </w:r>
          </w:p>
          <w:p w14:paraId="0AE63B2F" w14:textId="77777777" w:rsidR="00CB1B9C" w:rsidRDefault="00CB1B9C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Vicat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setting time: </w:t>
            </w:r>
          </w:p>
          <w:p w14:paraId="3D79429B" w14:textId="77777777" w:rsidR="00CB1B9C" w:rsidRDefault="00CB1B9C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Foot</w:t>
            </w:r>
            <w:r w:rsidR="00B67FF2">
              <w:rPr>
                <w:rFonts w:ascii="Arial" w:hAnsi="Arial" w:cs="Arial"/>
                <w:color w:val="000000"/>
              </w:rPr>
              <w:t>ra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tra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c: Light </w:t>
            </w:r>
            <w:proofErr w:type="spellStart"/>
            <w:r>
              <w:rPr>
                <w:rFonts w:ascii="Arial" w:hAnsi="Arial" w:cs="Arial"/>
                <w:color w:val="000000"/>
              </w:rPr>
              <w:t>tra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c: </w:t>
            </w:r>
          </w:p>
          <w:p w14:paraId="6FFD078D" w14:textId="77777777" w:rsidR="00CB1B9C" w:rsidRDefault="00CB1B9C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*Compressive strength: ASTM C109/109M-02 BS EN 13892-2 </w:t>
            </w:r>
          </w:p>
          <w:p w14:paraId="5917A4DB" w14:textId="77777777" w:rsidR="00CB1B9C" w:rsidRDefault="00CB1B9C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Flexural strength:</w:t>
            </w:r>
            <w:r>
              <w:rPr>
                <w:rFonts w:ascii="MS Mincho" w:eastAsia="MS Mincho" w:hAnsi="MS Mincho" w:cs="MS Mincho"/>
                <w:color w:val="000000"/>
              </w:rPr>
              <w:t> </w:t>
            </w:r>
            <w:r>
              <w:rPr>
                <w:rFonts w:ascii="Arial" w:hAnsi="Arial" w:cs="Arial"/>
                <w:color w:val="000000"/>
              </w:rPr>
              <w:t xml:space="preserve">BS 6319, Part </w:t>
            </w:r>
            <w:proofErr w:type="gramStart"/>
            <w:r>
              <w:rPr>
                <w:rFonts w:ascii="Arial" w:hAnsi="Arial" w:cs="Arial"/>
                <w:color w:val="000000"/>
              </w:rPr>
              <w:t>3 :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1990 </w:t>
            </w:r>
          </w:p>
          <w:p w14:paraId="7B1C507A" w14:textId="77777777" w:rsidR="00CB1B9C" w:rsidRDefault="00CB1B9C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BS EN 13892-2 </w:t>
            </w:r>
          </w:p>
          <w:p w14:paraId="0848603E" w14:textId="77777777" w:rsidR="00CB1B9C" w:rsidRDefault="00CB1B9C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Maximum wear depth: BS EN 13892-4 </w:t>
            </w:r>
          </w:p>
          <w:p w14:paraId="5BA0F12E" w14:textId="77777777" w:rsidR="00CB1B9C" w:rsidRDefault="00CB1B9C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Initial ≥ 120 mm</w:t>
            </w:r>
            <w:r>
              <w:rPr>
                <w:rFonts w:ascii="MS Mincho" w:eastAsia="MS Mincho" w:hAnsi="MS Mincho" w:cs="MS Mincho"/>
                <w:color w:val="000000"/>
              </w:rPr>
              <w:t> </w:t>
            </w:r>
            <w:r>
              <w:rPr>
                <w:rFonts w:ascii="Arial" w:hAnsi="Arial" w:cs="Arial"/>
                <w:color w:val="000000"/>
              </w:rPr>
              <w:t xml:space="preserve">After 15 min ≥ 110 mm </w:t>
            </w:r>
          </w:p>
          <w:p w14:paraId="48515690" w14:textId="77777777" w:rsidR="00CB1B9C" w:rsidRDefault="00CB1B9C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15 - 20 min </w:t>
            </w:r>
          </w:p>
          <w:p w14:paraId="7372BEE1" w14:textId="77777777" w:rsidR="00CB1B9C" w:rsidRDefault="00CB1B9C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 hr </w:t>
            </w:r>
          </w:p>
          <w:p w14:paraId="1411C583" w14:textId="77777777" w:rsidR="00CB1B9C" w:rsidRDefault="00CB1B9C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24 hr 48 hr </w:t>
            </w:r>
          </w:p>
          <w:p w14:paraId="08D2EB2A" w14:textId="77777777" w:rsidR="00CB1B9C" w:rsidRDefault="00CB1B9C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&gt; 25 MPa @ 7 days &gt; 35 MPa @ 28 days </w:t>
            </w:r>
          </w:p>
          <w:p w14:paraId="1E94630E" w14:textId="77777777" w:rsidR="00CB1B9C" w:rsidRDefault="00CB1B9C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&gt; 5 MPa @ 7 days &gt; 7 MPa @ 28 days &gt; 5 MPa @ 28 days </w:t>
            </w:r>
          </w:p>
          <w:p w14:paraId="3DA8DDC9" w14:textId="77777777" w:rsidR="00CB1B9C" w:rsidRDefault="00CB1B9C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0.1 mm </w:t>
            </w:r>
          </w:p>
          <w:p w14:paraId="12514FB9" w14:textId="77777777" w:rsidR="00CB1B9C" w:rsidRDefault="00CB1B9C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  <w:r>
              <w:rPr>
                <w:rFonts w:ascii="Arial" w:hAnsi="Arial" w:cs="Arial"/>
                <w:color w:val="000000"/>
                <w:position w:val="8"/>
                <w:sz w:val="13"/>
                <w:szCs w:val="13"/>
              </w:rPr>
              <w:t>o</w:t>
            </w:r>
            <w:r>
              <w:rPr>
                <w:rFonts w:ascii="Arial" w:hAnsi="Arial" w:cs="Arial"/>
                <w:color w:val="000000"/>
              </w:rPr>
              <w:t xml:space="preserve">C </w:t>
            </w:r>
          </w:p>
          <w:p w14:paraId="546C2EAB" w14:textId="77777777" w:rsidR="00CB1B9C" w:rsidRDefault="00CB1B9C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  <w:r>
              <w:rPr>
                <w:rFonts w:ascii="Arial" w:hAnsi="Arial" w:cs="Arial"/>
                <w:color w:val="000000"/>
                <w:position w:val="8"/>
                <w:sz w:val="13"/>
                <w:szCs w:val="13"/>
              </w:rPr>
              <w:t>o</w:t>
            </w:r>
            <w:r>
              <w:rPr>
                <w:rFonts w:ascii="Arial" w:hAnsi="Arial" w:cs="Arial"/>
                <w:color w:val="000000"/>
              </w:rPr>
              <w:t xml:space="preserve">C </w:t>
            </w:r>
          </w:p>
          <w:p w14:paraId="55473461" w14:textId="77777777" w:rsidR="00CB1B9C" w:rsidRDefault="00CB1B9C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&lt; 400 @ 28 days</w:t>
            </w:r>
            <w:r>
              <w:rPr>
                <w:rFonts w:ascii="MS Mincho" w:eastAsia="MS Mincho" w:hAnsi="MS Mincho" w:cs="MS Mincho"/>
                <w:color w:val="000000"/>
              </w:rPr>
              <w:t> </w:t>
            </w:r>
            <w:r>
              <w:rPr>
                <w:rFonts w:ascii="Arial" w:hAnsi="Arial" w:cs="Arial"/>
                <w:color w:val="000000"/>
              </w:rPr>
              <w:t>5 – 50 mm</w:t>
            </w:r>
            <w:r>
              <w:rPr>
                <w:rFonts w:ascii="MS Mincho" w:eastAsia="MS Mincho" w:hAnsi="MS Mincho" w:cs="MS Mincho"/>
                <w:color w:val="000000"/>
              </w:rPr>
              <w:t> </w:t>
            </w:r>
            <w:r>
              <w:rPr>
                <w:rFonts w:ascii="Arial" w:hAnsi="Arial" w:cs="Arial"/>
                <w:color w:val="000000"/>
              </w:rPr>
              <w:t xml:space="preserve">&gt; 1.5 MPa @ 28 days </w:t>
            </w:r>
          </w:p>
          <w:p w14:paraId="27B15A69" w14:textId="77777777" w:rsidR="00CB1B9C" w:rsidRDefault="00CB1B9C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&lt; 5 g/</w:t>
            </w:r>
            <w:proofErr w:type="spellStart"/>
            <w:r>
              <w:rPr>
                <w:rFonts w:ascii="Arial" w:hAnsi="Arial" w:cs="Arial"/>
                <w:color w:val="000000"/>
              </w:rPr>
              <w:t>ltr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59E63A92" w14:textId="77777777" w:rsidR="00CB1B9C" w:rsidRDefault="00CB1B9C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Maximum application surrounding temperature: </w:t>
            </w:r>
          </w:p>
          <w:p w14:paraId="7061D75E" w14:textId="77777777" w:rsidR="00CB1B9C" w:rsidRDefault="00CB1B9C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Maximum mixed material temperature: </w:t>
            </w:r>
          </w:p>
          <w:p w14:paraId="7490134D" w14:textId="77777777" w:rsidR="00CB1B9C" w:rsidRDefault="00CB1B9C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Shrinkage (μ/m): ASTM C490-00a </w:t>
            </w:r>
          </w:p>
          <w:p w14:paraId="56416F60" w14:textId="77777777" w:rsidR="00CB1B9C" w:rsidRDefault="00CB1B9C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Application thickness: </w:t>
            </w:r>
          </w:p>
          <w:p w14:paraId="275AA033" w14:textId="77777777" w:rsidR="00CB1B9C" w:rsidRDefault="00CB1B9C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Bond strength to concrete: ASTM C1583 </w:t>
            </w:r>
          </w:p>
          <w:p w14:paraId="5AC094B3" w14:textId="77777777" w:rsidR="00CB1B9C" w:rsidRDefault="00CB1B9C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VOC:</w:t>
            </w:r>
            <w:r>
              <w:rPr>
                <w:rFonts w:ascii="MS Mincho" w:eastAsia="MS Mincho" w:hAnsi="MS Mincho" w:cs="MS Mincho"/>
                <w:color w:val="000000"/>
              </w:rPr>
              <w:t> </w:t>
            </w:r>
            <w:r>
              <w:rPr>
                <w:rFonts w:ascii="Arial" w:hAnsi="Arial" w:cs="Arial"/>
                <w:color w:val="000000"/>
              </w:rPr>
              <w:t xml:space="preserve">ASTM D2369 </w:t>
            </w:r>
          </w:p>
        </w:tc>
      </w:tr>
    </w:tbl>
    <w:p w14:paraId="38A2EEC9" w14:textId="77777777" w:rsidR="00CB1B9C" w:rsidRDefault="00CB1B9C" w:rsidP="00CB1B9C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 wp14:anchorId="5111A3FA" wp14:editId="2CCC8B2F">
            <wp:extent cx="2895600" cy="20320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F5947" w14:textId="77777777" w:rsidR="00CB1B9C" w:rsidRDefault="00CB1B9C" w:rsidP="00CB1B9C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*Note: dry cure for compressive and </w:t>
      </w:r>
      <w:proofErr w:type="spellStart"/>
      <w:r>
        <w:rPr>
          <w:rFonts w:ascii="Arial" w:hAnsi="Arial" w:cs="Arial"/>
          <w:i/>
          <w:iCs/>
          <w:color w:val="000000"/>
        </w:rPr>
        <w:t>exural</w:t>
      </w:r>
      <w:proofErr w:type="spellEnd"/>
      <w:r>
        <w:rPr>
          <w:rFonts w:ascii="Arial" w:hAnsi="Arial" w:cs="Arial"/>
          <w:i/>
          <w:iCs/>
          <w:color w:val="000000"/>
        </w:rPr>
        <w:t xml:space="preserve"> strengths. </w:t>
      </w:r>
    </w:p>
    <w:p w14:paraId="2B00E4D7" w14:textId="77777777" w:rsidR="00CB1B9C" w:rsidRDefault="00CB1B9C" w:rsidP="00CB1B9C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  </w:t>
      </w:r>
      <w:r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 wp14:anchorId="72F9F110" wp14:editId="79A1DF01">
            <wp:extent cx="38100" cy="38100"/>
            <wp:effectExtent l="0" t="0" r="12700" b="1270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 wp14:anchorId="51F534A7" wp14:editId="46F1DE48">
            <wp:extent cx="25400" cy="38100"/>
            <wp:effectExtent l="0" t="0" r="0" b="1270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 wp14:anchorId="47E95469" wp14:editId="5D581B55">
            <wp:extent cx="38100" cy="38100"/>
            <wp:effectExtent l="0" t="0" r="12700" b="1270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 wp14:anchorId="181D67E5" wp14:editId="3B2771C4">
            <wp:extent cx="25400" cy="38100"/>
            <wp:effectExtent l="0" t="0" r="0" b="1270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 wp14:anchorId="7344412B" wp14:editId="1C850E14">
            <wp:extent cx="76200" cy="63500"/>
            <wp:effectExtent l="0" t="0" r="0" b="1270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 wp14:anchorId="3779C7B1" wp14:editId="55EEB481">
            <wp:extent cx="38100" cy="38100"/>
            <wp:effectExtent l="0" t="0" r="12700" b="1270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 wp14:anchorId="418FA596" wp14:editId="3ED03479">
            <wp:extent cx="50800" cy="508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  </w:t>
      </w:r>
      <w:r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 wp14:anchorId="09FBC2C0" wp14:editId="1A6B064C">
            <wp:extent cx="63500" cy="63500"/>
            <wp:effectExtent l="0" t="0" r="12700" b="1270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 wp14:anchorId="16DD58D5" wp14:editId="44A59C96">
            <wp:extent cx="38100" cy="38100"/>
            <wp:effectExtent l="0" t="0" r="12700" b="1270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 wp14:anchorId="20750757" wp14:editId="44A7527F">
            <wp:extent cx="38100" cy="25400"/>
            <wp:effectExtent l="0" t="0" r="1270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   </w:t>
      </w:r>
      <w:r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 wp14:anchorId="43EA7671" wp14:editId="14CE9788">
            <wp:extent cx="38100" cy="25400"/>
            <wp:effectExtent l="0" t="0" r="1270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 wp14:anchorId="54980503" wp14:editId="67051E4D">
            <wp:extent cx="38100" cy="38100"/>
            <wp:effectExtent l="0" t="0" r="12700" b="1270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 wp14:anchorId="4A68647C" wp14:editId="21E3D432">
            <wp:extent cx="38100" cy="127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 wp14:anchorId="3C505243" wp14:editId="7070B4D8">
            <wp:extent cx="38100" cy="38100"/>
            <wp:effectExtent l="0" t="0" r="12700" b="1270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 wp14:anchorId="2ED6C0E0" wp14:editId="7FB21555">
            <wp:extent cx="38100" cy="25400"/>
            <wp:effectExtent l="0" t="0" r="1270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 wp14:anchorId="6DE9546A" wp14:editId="2B584E23">
            <wp:extent cx="38100" cy="25400"/>
            <wp:effectExtent l="0" t="0" r="1270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 wp14:anchorId="75BA5048" wp14:editId="07A6C382">
            <wp:extent cx="38100" cy="25400"/>
            <wp:effectExtent l="0" t="0" r="1270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 wp14:anchorId="23A714B1" wp14:editId="5BD18232">
            <wp:extent cx="25400" cy="127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   </w:t>
      </w:r>
      <w:r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 wp14:anchorId="170CC232" wp14:editId="5F82BCA6">
            <wp:extent cx="63500" cy="63500"/>
            <wp:effectExtent l="0" t="0" r="12700" b="1270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 wp14:anchorId="358C06E5" wp14:editId="57F149D2">
            <wp:extent cx="38100" cy="25400"/>
            <wp:effectExtent l="0" t="0" r="1270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 wp14:anchorId="5EA9D3D4" wp14:editId="3430645A">
            <wp:extent cx="139700" cy="152400"/>
            <wp:effectExtent l="0" t="0" r="1270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  </w:t>
      </w:r>
      <w:r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 wp14:anchorId="5DE06912" wp14:editId="052BD2F3">
            <wp:extent cx="38100" cy="38100"/>
            <wp:effectExtent l="0" t="0" r="12700" b="1270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 wp14:anchorId="7D486DF8" wp14:editId="5EAFBE0D">
            <wp:extent cx="38100" cy="38100"/>
            <wp:effectExtent l="0" t="0" r="12700" b="1270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 wp14:anchorId="171AD569" wp14:editId="7B79EB11">
            <wp:extent cx="25400" cy="38100"/>
            <wp:effectExtent l="0" t="0" r="0" b="1270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 wp14:anchorId="0F3BE7C9" wp14:editId="0837C032">
            <wp:extent cx="25400" cy="38100"/>
            <wp:effectExtent l="0" t="0" r="0" b="1270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 wp14:anchorId="5DD4FE27" wp14:editId="4F26FCA7">
            <wp:extent cx="38100" cy="38100"/>
            <wp:effectExtent l="0" t="0" r="12700" b="1270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 wp14:anchorId="25B76E62" wp14:editId="091265AB">
            <wp:extent cx="38100" cy="38100"/>
            <wp:effectExtent l="0" t="0" r="12700" b="1270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</w:t>
      </w:r>
    </w:p>
    <w:p w14:paraId="5C57E319" w14:textId="77777777" w:rsidR="00CB1B9C" w:rsidRDefault="00CB1B9C" w:rsidP="00CB1B9C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32B00B80" w14:textId="77777777" w:rsidR="00CB1B9C" w:rsidRDefault="00B67FF2" w:rsidP="001A468B">
      <w:pPr>
        <w:widowControl w:val="0"/>
        <w:autoSpaceDE w:val="0"/>
        <w:autoSpaceDN w:val="0"/>
        <w:adjustRightInd w:val="0"/>
        <w:spacing w:after="240" w:line="740" w:lineRule="atLeast"/>
        <w:outlineLvl w:val="0"/>
        <w:rPr>
          <w:rFonts w:ascii="Times" w:hAnsi="Times" w:cs="Times"/>
          <w:color w:val="000000"/>
        </w:rPr>
      </w:pPr>
      <w:r>
        <w:rPr>
          <w:rFonts w:ascii="Times" w:hAnsi="Times" w:cs="Times"/>
          <w:color w:val="505153"/>
          <w:sz w:val="64"/>
          <w:szCs w:val="64"/>
        </w:rPr>
        <w:t xml:space="preserve">TRFS </w:t>
      </w:r>
      <w:proofErr w:type="spellStart"/>
      <w:r>
        <w:rPr>
          <w:rFonts w:ascii="Times" w:hAnsi="Times" w:cs="Times"/>
          <w:color w:val="505153"/>
          <w:sz w:val="64"/>
          <w:szCs w:val="64"/>
        </w:rPr>
        <w:t>Cembase</w:t>
      </w:r>
      <w:proofErr w:type="spellEnd"/>
      <w:r w:rsidR="00CB1B9C">
        <w:rPr>
          <w:rFonts w:ascii="Times" w:hAnsi="Times" w:cs="Times"/>
          <w:color w:val="505153"/>
          <w:sz w:val="64"/>
          <w:szCs w:val="64"/>
        </w:rPr>
        <w:t xml:space="preserve"> Base S </w:t>
      </w:r>
    </w:p>
    <w:p w14:paraId="26B60A0A" w14:textId="77777777" w:rsidR="00CB1B9C" w:rsidRDefault="00CB1B9C" w:rsidP="00CB1B9C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</w:rPr>
        <w:t xml:space="preserve">Surfaces must be free of any dust or loose particles before product application. Use suitable methods like vacuuming or sweeping. </w:t>
      </w:r>
    </w:p>
    <w:p w14:paraId="30ABE19F" w14:textId="77777777" w:rsidR="00CB1B9C" w:rsidRDefault="00CB1B9C" w:rsidP="00CB1B9C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</w:rPr>
        <w:t xml:space="preserve">If possible, apply the product on a small test area before actual application to check for any problems with the surface preparation. </w:t>
      </w:r>
    </w:p>
    <w:p w14:paraId="4CFB6F3F" w14:textId="77777777" w:rsidR="00CB1B9C" w:rsidRDefault="00CB1B9C" w:rsidP="00CB1B9C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</w:rPr>
        <w:t xml:space="preserve">After </w:t>
      </w:r>
      <w:proofErr w:type="spellStart"/>
      <w:r>
        <w:rPr>
          <w:rFonts w:ascii="Arial" w:hAnsi="Arial" w:cs="Arial"/>
          <w:color w:val="000000"/>
        </w:rPr>
        <w:t>Strongcoat</w:t>
      </w:r>
      <w:proofErr w:type="spellEnd"/>
      <w:r>
        <w:rPr>
          <w:rFonts w:ascii="Arial" w:hAnsi="Arial" w:cs="Arial"/>
          <w:color w:val="000000"/>
        </w:rPr>
        <w:t xml:space="preserve"> DPM has been applied and left to cure, apply </w:t>
      </w:r>
      <w:proofErr w:type="spellStart"/>
      <w:r>
        <w:rPr>
          <w:rFonts w:ascii="Arial" w:hAnsi="Arial" w:cs="Arial"/>
          <w:color w:val="000000"/>
        </w:rPr>
        <w:t>Strongcoat</w:t>
      </w:r>
      <w:proofErr w:type="spellEnd"/>
      <w:r>
        <w:rPr>
          <w:rFonts w:ascii="Arial" w:hAnsi="Arial" w:cs="Arial"/>
          <w:color w:val="000000"/>
        </w:rPr>
        <w:t xml:space="preserve"> Primer and whilst it is still tacky fully blind with </w:t>
      </w:r>
      <w:proofErr w:type="spellStart"/>
      <w:r>
        <w:rPr>
          <w:rFonts w:ascii="Arial" w:hAnsi="Arial" w:cs="Arial"/>
          <w:color w:val="000000"/>
        </w:rPr>
        <w:t>Antislip</w:t>
      </w:r>
      <w:proofErr w:type="spellEnd"/>
      <w:r>
        <w:rPr>
          <w:rFonts w:ascii="Arial" w:hAnsi="Arial" w:cs="Arial"/>
          <w:color w:val="000000"/>
        </w:rPr>
        <w:t xml:space="preserve"> Aggregate #2 at approximately 3 kg/ m2, until the surface is covered and no resin spots remain. Allow to dry fully overnight and remove excess aggregate before applying </w:t>
      </w:r>
      <w:r w:rsidR="00B67FF2">
        <w:rPr>
          <w:rFonts w:ascii="Arial" w:hAnsi="Arial" w:cs="Arial"/>
          <w:color w:val="000000"/>
        </w:rPr>
        <w:t xml:space="preserve">TRFS </w:t>
      </w:r>
      <w:proofErr w:type="spellStart"/>
      <w:r w:rsidR="00B67FF2">
        <w:rPr>
          <w:rFonts w:ascii="Arial" w:hAnsi="Arial" w:cs="Arial"/>
          <w:color w:val="000000"/>
        </w:rPr>
        <w:t>Cembase</w:t>
      </w:r>
      <w:proofErr w:type="spellEnd"/>
      <w:r>
        <w:rPr>
          <w:rFonts w:ascii="Arial" w:hAnsi="Arial" w:cs="Arial"/>
          <w:color w:val="000000"/>
        </w:rPr>
        <w:t xml:space="preserve"> Base S. </w:t>
      </w:r>
    </w:p>
    <w:p w14:paraId="64E79F99" w14:textId="77777777" w:rsidR="00CB1B9C" w:rsidRDefault="00CB1B9C" w:rsidP="001A468B">
      <w:pPr>
        <w:widowControl w:val="0"/>
        <w:autoSpaceDE w:val="0"/>
        <w:autoSpaceDN w:val="0"/>
        <w:adjustRightInd w:val="0"/>
        <w:spacing w:after="240" w:line="280" w:lineRule="atLeast"/>
        <w:outlineLvl w:val="0"/>
        <w:rPr>
          <w:rFonts w:ascii="Times" w:hAnsi="Times" w:cs="Times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MIXING </w:t>
      </w:r>
    </w:p>
    <w:p w14:paraId="24E29703" w14:textId="77777777" w:rsidR="00CB1B9C" w:rsidRDefault="00CB1B9C" w:rsidP="00CB1B9C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Hand Application: </w:t>
      </w:r>
    </w:p>
    <w:p w14:paraId="23C80D2E" w14:textId="77777777" w:rsidR="00CB1B9C" w:rsidRDefault="00CB1B9C" w:rsidP="00CB1B9C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</w:rPr>
        <w:t xml:space="preserve">Use a power-whisk </w:t>
      </w:r>
      <w:proofErr w:type="spellStart"/>
      <w:r>
        <w:rPr>
          <w:rFonts w:ascii="Arial" w:hAnsi="Arial" w:cs="Arial"/>
          <w:color w:val="000000"/>
        </w:rPr>
        <w:t>tted</w:t>
      </w:r>
      <w:proofErr w:type="spellEnd"/>
      <w:r>
        <w:rPr>
          <w:rFonts w:ascii="Arial" w:hAnsi="Arial" w:cs="Arial"/>
          <w:color w:val="000000"/>
        </w:rPr>
        <w:t xml:space="preserve"> in a heavy-duty slow speed electric drill. Mix in the proportion of </w:t>
      </w:r>
      <w:bookmarkStart w:id="0" w:name="_GoBack"/>
      <w:r>
        <w:rPr>
          <w:rFonts w:ascii="Arial" w:hAnsi="Arial" w:cs="Arial"/>
          <w:color w:val="000000"/>
        </w:rPr>
        <w:t xml:space="preserve">25 kg of powder to 4.5 – 4.8 litre of potable water. </w:t>
      </w:r>
    </w:p>
    <w:bookmarkEnd w:id="0"/>
    <w:p w14:paraId="4CAE754D" w14:textId="77777777" w:rsidR="00CB1B9C" w:rsidRDefault="00CB1B9C" w:rsidP="00CB1B9C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</w:rPr>
        <w:t xml:space="preserve">Pour the water into a suitably sized bucket and gradually add the powder while stirring, until a smooth, lump free consistency is achieved. </w:t>
      </w:r>
    </w:p>
    <w:p w14:paraId="5BD6F1C6" w14:textId="77777777" w:rsidR="00CB1B9C" w:rsidRDefault="00CB1B9C" w:rsidP="00CB1B9C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Pump Application: </w:t>
      </w:r>
    </w:p>
    <w:p w14:paraId="60061ADC" w14:textId="77777777" w:rsidR="00CB1B9C" w:rsidRDefault="00CB1B9C" w:rsidP="00CB1B9C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</w:rPr>
        <w:t xml:space="preserve">Mix the powder and water according to the method recommended by the pump manufacturers. In the case of pumps having a continuous water feed adjust the rate of water ow until the mix is a smooth </w:t>
      </w:r>
      <w:proofErr w:type="spellStart"/>
      <w:r>
        <w:rPr>
          <w:rFonts w:ascii="Arial" w:hAnsi="Arial" w:cs="Arial"/>
          <w:color w:val="000000"/>
        </w:rPr>
        <w:t>uid</w:t>
      </w:r>
      <w:proofErr w:type="spellEnd"/>
      <w:r>
        <w:rPr>
          <w:rFonts w:ascii="Arial" w:hAnsi="Arial" w:cs="Arial"/>
          <w:color w:val="000000"/>
        </w:rPr>
        <w:t xml:space="preserve">, uniform grey liquid with no surface separation, producing </w:t>
      </w:r>
      <w:proofErr w:type="gramStart"/>
      <w:r>
        <w:rPr>
          <w:rFonts w:ascii="Arial" w:hAnsi="Arial" w:cs="Arial"/>
          <w:color w:val="000000"/>
        </w:rPr>
        <w:t>a</w:t>
      </w:r>
      <w:proofErr w:type="gramEnd"/>
      <w:r>
        <w:rPr>
          <w:rFonts w:ascii="Arial" w:hAnsi="Arial" w:cs="Arial"/>
          <w:color w:val="000000"/>
        </w:rPr>
        <w:t xml:space="preserve"> ow of approximately 130 mm using a 50 cc ow ring. </w:t>
      </w:r>
    </w:p>
    <w:p w14:paraId="65415345" w14:textId="77777777" w:rsidR="00CB1B9C" w:rsidRDefault="00CB1B9C" w:rsidP="00CB1B9C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</w:rPr>
        <w:t xml:space="preserve">To avoid separation, applications greater than 15 mm require less water and therefore a reduced ow. </w:t>
      </w:r>
    </w:p>
    <w:p w14:paraId="162466BE" w14:textId="77777777" w:rsidR="00CB1B9C" w:rsidRDefault="00CB1B9C" w:rsidP="001A468B">
      <w:pPr>
        <w:widowControl w:val="0"/>
        <w:autoSpaceDE w:val="0"/>
        <w:autoSpaceDN w:val="0"/>
        <w:adjustRightInd w:val="0"/>
        <w:spacing w:after="240" w:line="280" w:lineRule="atLeast"/>
        <w:outlineLvl w:val="0"/>
        <w:rPr>
          <w:rFonts w:ascii="Times" w:hAnsi="Times" w:cs="Times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APPLICATION </w:t>
      </w:r>
    </w:p>
    <w:p w14:paraId="0D86575A" w14:textId="77777777" w:rsidR="00CB1B9C" w:rsidRDefault="00CB1B9C" w:rsidP="00CB1B9C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</w:rPr>
        <w:t xml:space="preserve">Pour or pump the mixed material onto the prepared surface and allow to attain a smooth </w:t>
      </w:r>
      <w:proofErr w:type="spellStart"/>
      <w:r>
        <w:rPr>
          <w:rFonts w:ascii="Arial" w:hAnsi="Arial" w:cs="Arial"/>
          <w:color w:val="000000"/>
        </w:rPr>
        <w:t>nish</w:t>
      </w:r>
      <w:proofErr w:type="spellEnd"/>
      <w:r>
        <w:rPr>
          <w:rFonts w:ascii="Arial" w:hAnsi="Arial" w:cs="Arial"/>
          <w:color w:val="000000"/>
        </w:rPr>
        <w:t xml:space="preserve">. The use of a spiked roller will help eliminate entrapped air and smooth out ow lines. Apply at a thickness between of 5 - 50 mm in one pass. </w:t>
      </w:r>
    </w:p>
    <w:p w14:paraId="75D1C061" w14:textId="77777777" w:rsidR="00CB1B9C" w:rsidRDefault="00CB1B9C" w:rsidP="00CB1B9C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</w:rPr>
        <w:t xml:space="preserve">It is always better to work in manageable sections of approximately 20 m2. It is recommended to seal </w:t>
      </w:r>
      <w:r w:rsidR="00B67FF2">
        <w:rPr>
          <w:rFonts w:ascii="Arial" w:hAnsi="Arial" w:cs="Arial"/>
          <w:color w:val="000000"/>
        </w:rPr>
        <w:t xml:space="preserve">TRFS </w:t>
      </w:r>
      <w:proofErr w:type="spellStart"/>
      <w:r w:rsidR="00B67FF2">
        <w:rPr>
          <w:rFonts w:ascii="Arial" w:hAnsi="Arial" w:cs="Arial"/>
          <w:color w:val="000000"/>
        </w:rPr>
        <w:t>Cembase</w:t>
      </w:r>
      <w:proofErr w:type="spellEnd"/>
      <w:r>
        <w:rPr>
          <w:rFonts w:ascii="Arial" w:hAnsi="Arial" w:cs="Arial"/>
          <w:color w:val="000000"/>
        </w:rPr>
        <w:t xml:space="preserve"> Base S with suitable epoxy resin or solvent based resin sealer, especially if water may come into direct contact with the cured </w:t>
      </w:r>
      <w:r w:rsidR="00B67FF2">
        <w:rPr>
          <w:rFonts w:ascii="Arial" w:hAnsi="Arial" w:cs="Arial"/>
          <w:color w:val="000000"/>
        </w:rPr>
        <w:t xml:space="preserve">TRFS </w:t>
      </w:r>
      <w:proofErr w:type="spellStart"/>
      <w:r w:rsidR="00B67FF2">
        <w:rPr>
          <w:rFonts w:ascii="Arial" w:hAnsi="Arial" w:cs="Arial"/>
          <w:color w:val="000000"/>
        </w:rPr>
        <w:t>Cembase</w:t>
      </w:r>
      <w:proofErr w:type="spellEnd"/>
      <w:r>
        <w:rPr>
          <w:rFonts w:ascii="Arial" w:hAnsi="Arial" w:cs="Arial"/>
          <w:color w:val="000000"/>
        </w:rPr>
        <w:t xml:space="preserve"> Base S. Where materials are to be applied over the surface of the hardened </w:t>
      </w:r>
      <w:r w:rsidR="00B67FF2">
        <w:rPr>
          <w:rFonts w:ascii="Arial" w:hAnsi="Arial" w:cs="Arial"/>
          <w:color w:val="000000"/>
        </w:rPr>
        <w:t xml:space="preserve">TRFS </w:t>
      </w:r>
      <w:proofErr w:type="spellStart"/>
      <w:r w:rsidR="00B67FF2">
        <w:rPr>
          <w:rFonts w:ascii="Arial" w:hAnsi="Arial" w:cs="Arial"/>
          <w:color w:val="000000"/>
        </w:rPr>
        <w:t>Cembase</w:t>
      </w:r>
      <w:proofErr w:type="spellEnd"/>
      <w:r>
        <w:rPr>
          <w:rFonts w:ascii="Arial" w:hAnsi="Arial" w:cs="Arial"/>
          <w:color w:val="000000"/>
        </w:rPr>
        <w:t xml:space="preserve"> Base S, it is good practice to SHOT BLASTING the surface prior to carrying out subsequent treatments. </w:t>
      </w:r>
    </w:p>
    <w:p w14:paraId="0ACE3B48" w14:textId="77777777" w:rsidR="00CB1B9C" w:rsidRDefault="00CB1B9C" w:rsidP="001A468B">
      <w:pPr>
        <w:widowControl w:val="0"/>
        <w:autoSpaceDE w:val="0"/>
        <w:autoSpaceDN w:val="0"/>
        <w:adjustRightInd w:val="0"/>
        <w:spacing w:after="240" w:line="280" w:lineRule="atLeast"/>
        <w:outlineLvl w:val="0"/>
        <w:rPr>
          <w:rFonts w:ascii="Times" w:hAnsi="Times" w:cs="Times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CURING </w:t>
      </w:r>
    </w:p>
    <w:p w14:paraId="24C4FE51" w14:textId="77777777" w:rsidR="00CB1B9C" w:rsidRDefault="00CB1B9C" w:rsidP="00CB1B9C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</w:rPr>
        <w:t xml:space="preserve">Curing is not required in normal conditions, but in harsh climatic conditions like direct sunlight, ow of wind, elevated temperatures, </w:t>
      </w:r>
      <w:proofErr w:type="spellStart"/>
      <w:r>
        <w:rPr>
          <w:rFonts w:ascii="Arial" w:hAnsi="Arial" w:cs="Arial"/>
          <w:color w:val="000000"/>
        </w:rPr>
        <w:t>etc</w:t>
      </w:r>
      <w:proofErr w:type="spellEnd"/>
      <w:r>
        <w:rPr>
          <w:rFonts w:ascii="Arial" w:hAnsi="Arial" w:cs="Arial"/>
          <w:color w:val="000000"/>
        </w:rPr>
        <w:t xml:space="preserve">; freshly hardened concrete surfaces should be covered with polyethylene sheets. </w:t>
      </w:r>
    </w:p>
    <w:p w14:paraId="345D3601" w14:textId="77777777" w:rsidR="00CB1B9C" w:rsidRDefault="00CB1B9C" w:rsidP="001A468B">
      <w:pPr>
        <w:widowControl w:val="0"/>
        <w:autoSpaceDE w:val="0"/>
        <w:autoSpaceDN w:val="0"/>
        <w:adjustRightInd w:val="0"/>
        <w:spacing w:after="240" w:line="280" w:lineRule="atLeast"/>
        <w:outlineLvl w:val="0"/>
        <w:rPr>
          <w:rFonts w:ascii="Times" w:hAnsi="Times" w:cs="Times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PRIMING </w:t>
      </w:r>
    </w:p>
    <w:p w14:paraId="76ED9043" w14:textId="77777777" w:rsidR="00CB1B9C" w:rsidRDefault="00CB1B9C" w:rsidP="00CB1B9C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</w:rPr>
        <w:t xml:space="preserve">Priming is done to seal the substrate </w:t>
      </w:r>
      <w:proofErr w:type="gramStart"/>
      <w:r>
        <w:rPr>
          <w:rFonts w:ascii="Arial" w:hAnsi="Arial" w:cs="Arial"/>
          <w:color w:val="000000"/>
        </w:rPr>
        <w:t>in order to</w:t>
      </w:r>
      <w:proofErr w:type="gramEnd"/>
      <w:r>
        <w:rPr>
          <w:rFonts w:ascii="Arial" w:hAnsi="Arial" w:cs="Arial"/>
          <w:color w:val="000000"/>
        </w:rPr>
        <w:t xml:space="preserve"> prevent pin holing caused by the release of air from the substrate. The following priming options are available: </w:t>
      </w:r>
    </w:p>
    <w:p w14:paraId="12C45A9F" w14:textId="77777777" w:rsidR="00CB1B9C" w:rsidRDefault="00B67FF2" w:rsidP="001A468B">
      <w:pPr>
        <w:widowControl w:val="0"/>
        <w:autoSpaceDE w:val="0"/>
        <w:autoSpaceDN w:val="0"/>
        <w:adjustRightInd w:val="0"/>
        <w:spacing w:after="240" w:line="280" w:lineRule="atLeast"/>
        <w:outlineLvl w:val="0"/>
        <w:rPr>
          <w:rFonts w:ascii="Times" w:hAnsi="Times" w:cs="Times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TRFS </w:t>
      </w:r>
      <w:proofErr w:type="spellStart"/>
      <w:r>
        <w:rPr>
          <w:rFonts w:ascii="Arial" w:hAnsi="Arial" w:cs="Arial"/>
          <w:b/>
          <w:bCs/>
          <w:color w:val="000000"/>
        </w:rPr>
        <w:t>Cembase</w:t>
      </w:r>
      <w:proofErr w:type="spellEnd"/>
      <w:r w:rsidR="00CB1B9C">
        <w:rPr>
          <w:rFonts w:ascii="Arial" w:hAnsi="Arial" w:cs="Arial"/>
          <w:b/>
          <w:bCs/>
          <w:color w:val="000000"/>
        </w:rPr>
        <w:t xml:space="preserve"> Primer </w:t>
      </w:r>
    </w:p>
    <w:p w14:paraId="11D5380B" w14:textId="77777777" w:rsidR="00CB1B9C" w:rsidRDefault="00CB1B9C" w:rsidP="00CB1B9C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</w:rPr>
        <w:t xml:space="preserve">For application onto sand/cement screeds, concrete and other porous substrates, </w:t>
      </w:r>
      <w:proofErr w:type="spellStart"/>
      <w:r>
        <w:rPr>
          <w:rFonts w:ascii="Arial" w:hAnsi="Arial" w:cs="Arial"/>
          <w:color w:val="000000"/>
        </w:rPr>
        <w:t>rst</w:t>
      </w:r>
      <w:proofErr w:type="spellEnd"/>
      <w:r>
        <w:rPr>
          <w:rFonts w:ascii="Arial" w:hAnsi="Arial" w:cs="Arial"/>
          <w:color w:val="000000"/>
        </w:rPr>
        <w:t xml:space="preserve"> seal the prepared surface by applying one coat of </w:t>
      </w:r>
      <w:r w:rsidR="00B67FF2">
        <w:rPr>
          <w:rFonts w:ascii="Arial" w:hAnsi="Arial" w:cs="Arial"/>
          <w:color w:val="000000"/>
        </w:rPr>
        <w:t xml:space="preserve">TRFS </w:t>
      </w:r>
      <w:proofErr w:type="spellStart"/>
      <w:r w:rsidR="00B67FF2">
        <w:rPr>
          <w:rFonts w:ascii="Arial" w:hAnsi="Arial" w:cs="Arial"/>
          <w:color w:val="000000"/>
        </w:rPr>
        <w:t>Cembase</w:t>
      </w:r>
      <w:proofErr w:type="spellEnd"/>
      <w:r>
        <w:rPr>
          <w:rFonts w:ascii="Arial" w:hAnsi="Arial" w:cs="Arial"/>
          <w:color w:val="000000"/>
        </w:rPr>
        <w:t xml:space="preserve"> Primer diluted with 3 parts potable water and allow to dry. </w:t>
      </w:r>
    </w:p>
    <w:p w14:paraId="3BD3ACE7" w14:textId="77777777" w:rsidR="00CB1B9C" w:rsidRDefault="00CB1B9C" w:rsidP="00CB1B9C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</w:rPr>
        <w:t xml:space="preserve">Prime the sealed surface by applying a second coat of </w:t>
      </w:r>
      <w:r w:rsidR="00B67FF2">
        <w:rPr>
          <w:rFonts w:ascii="Arial" w:hAnsi="Arial" w:cs="Arial"/>
          <w:color w:val="000000"/>
        </w:rPr>
        <w:t xml:space="preserve">TRFS </w:t>
      </w:r>
      <w:proofErr w:type="spellStart"/>
      <w:r w:rsidR="00B67FF2">
        <w:rPr>
          <w:rFonts w:ascii="Arial" w:hAnsi="Arial" w:cs="Arial"/>
          <w:color w:val="000000"/>
        </w:rPr>
        <w:t>Cembase</w:t>
      </w:r>
      <w:proofErr w:type="spellEnd"/>
      <w:r>
        <w:rPr>
          <w:rFonts w:ascii="Arial" w:hAnsi="Arial" w:cs="Arial"/>
          <w:color w:val="000000"/>
        </w:rPr>
        <w:t xml:space="preserve"> Primer diluted with 3 parts potable water and brush well into the surface. The primer must be allowed to dry before the application of </w:t>
      </w:r>
      <w:r w:rsidR="00B67FF2">
        <w:rPr>
          <w:rFonts w:ascii="Arial" w:hAnsi="Arial" w:cs="Arial"/>
          <w:color w:val="000000"/>
        </w:rPr>
        <w:t xml:space="preserve">TRFS </w:t>
      </w:r>
      <w:proofErr w:type="spellStart"/>
      <w:r w:rsidR="00B67FF2">
        <w:rPr>
          <w:rFonts w:ascii="Arial" w:hAnsi="Arial" w:cs="Arial"/>
          <w:color w:val="000000"/>
        </w:rPr>
        <w:t>Cembase</w:t>
      </w:r>
      <w:proofErr w:type="spellEnd"/>
      <w:r>
        <w:rPr>
          <w:rFonts w:ascii="Arial" w:hAnsi="Arial" w:cs="Arial"/>
          <w:color w:val="000000"/>
        </w:rPr>
        <w:t xml:space="preserve"> Base S. </w:t>
      </w:r>
    </w:p>
    <w:p w14:paraId="429CE885" w14:textId="77777777" w:rsidR="00CB1B9C" w:rsidRDefault="00CB1B9C" w:rsidP="001A468B">
      <w:pPr>
        <w:widowControl w:val="0"/>
        <w:autoSpaceDE w:val="0"/>
        <w:autoSpaceDN w:val="0"/>
        <w:adjustRightInd w:val="0"/>
        <w:spacing w:after="240" w:line="280" w:lineRule="atLeast"/>
        <w:outlineLvl w:val="0"/>
        <w:rPr>
          <w:rFonts w:ascii="Times" w:hAnsi="Times" w:cs="Times"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Strongcoat</w:t>
      </w:r>
      <w:proofErr w:type="spellEnd"/>
      <w:r>
        <w:rPr>
          <w:rFonts w:ascii="Arial" w:hAnsi="Arial" w:cs="Arial"/>
          <w:b/>
          <w:bCs/>
          <w:color w:val="000000"/>
        </w:rPr>
        <w:t xml:space="preserve"> Primer </w:t>
      </w:r>
    </w:p>
    <w:p w14:paraId="1890FE8D" w14:textId="77777777" w:rsidR="00CB1B9C" w:rsidRDefault="00CB1B9C" w:rsidP="00CB1B9C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</w:rPr>
        <w:t xml:space="preserve">For impervious surfaces, apply one coat of </w:t>
      </w:r>
      <w:proofErr w:type="spellStart"/>
      <w:r>
        <w:rPr>
          <w:rFonts w:ascii="Arial" w:hAnsi="Arial" w:cs="Arial"/>
          <w:color w:val="000000"/>
        </w:rPr>
        <w:t>Strongcoat</w:t>
      </w:r>
      <w:proofErr w:type="spellEnd"/>
      <w:r>
        <w:rPr>
          <w:rFonts w:ascii="Arial" w:hAnsi="Arial" w:cs="Arial"/>
          <w:color w:val="000000"/>
        </w:rPr>
        <w:t xml:space="preserve"> Primer and whilst still tacky fully blind with </w:t>
      </w:r>
      <w:proofErr w:type="spellStart"/>
      <w:r>
        <w:rPr>
          <w:rFonts w:ascii="Arial" w:hAnsi="Arial" w:cs="Arial"/>
          <w:color w:val="000000"/>
        </w:rPr>
        <w:t>Antislip</w:t>
      </w:r>
      <w:proofErr w:type="spellEnd"/>
      <w:r>
        <w:rPr>
          <w:rFonts w:ascii="Arial" w:hAnsi="Arial" w:cs="Arial"/>
          <w:color w:val="000000"/>
        </w:rPr>
        <w:t xml:space="preserve"> Aggregate #2 at approximately 3 kg/m2 until the surface is covered and no resin spots remain. Allow to dry fully overnight and remove excess aggregate before applying </w:t>
      </w:r>
      <w:r w:rsidR="00B67FF2">
        <w:rPr>
          <w:rFonts w:ascii="Arial" w:hAnsi="Arial" w:cs="Arial"/>
          <w:color w:val="000000"/>
        </w:rPr>
        <w:t xml:space="preserve">TRFS </w:t>
      </w:r>
      <w:proofErr w:type="spellStart"/>
      <w:r w:rsidR="00B67FF2">
        <w:rPr>
          <w:rFonts w:ascii="Arial" w:hAnsi="Arial" w:cs="Arial"/>
          <w:color w:val="000000"/>
        </w:rPr>
        <w:t>Cembase</w:t>
      </w:r>
      <w:proofErr w:type="spellEnd"/>
      <w:r>
        <w:rPr>
          <w:rFonts w:ascii="Arial" w:hAnsi="Arial" w:cs="Arial"/>
          <w:color w:val="000000"/>
        </w:rPr>
        <w:t xml:space="preserve"> Base S. </w:t>
      </w:r>
    </w:p>
    <w:p w14:paraId="0D821E99" w14:textId="77777777" w:rsidR="00CB1B9C" w:rsidRDefault="00CB1B9C" w:rsidP="00CB1B9C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</w:rPr>
        <w:t xml:space="preserve">For porous substrates, apply one coat of </w:t>
      </w:r>
      <w:proofErr w:type="spellStart"/>
      <w:r>
        <w:rPr>
          <w:rFonts w:ascii="Arial" w:hAnsi="Arial" w:cs="Arial"/>
          <w:color w:val="000000"/>
        </w:rPr>
        <w:t>Strongcoat</w:t>
      </w:r>
      <w:proofErr w:type="spellEnd"/>
      <w:r>
        <w:rPr>
          <w:rFonts w:ascii="Arial" w:hAnsi="Arial" w:cs="Arial"/>
          <w:color w:val="000000"/>
        </w:rPr>
        <w:t xml:space="preserve"> Primer and allow to cure. Apply second coat and whilst still tacky fully blind with </w:t>
      </w:r>
      <w:proofErr w:type="spellStart"/>
      <w:r>
        <w:rPr>
          <w:rFonts w:ascii="Arial" w:hAnsi="Arial" w:cs="Arial"/>
          <w:color w:val="000000"/>
        </w:rPr>
        <w:t>Antislip</w:t>
      </w:r>
      <w:proofErr w:type="spellEnd"/>
      <w:r>
        <w:rPr>
          <w:rFonts w:ascii="Arial" w:hAnsi="Arial" w:cs="Arial"/>
          <w:color w:val="000000"/>
        </w:rPr>
        <w:t xml:space="preserve"> Aggregate #2 in the manner mentioned above. </w:t>
      </w:r>
    </w:p>
    <w:p w14:paraId="53DC8FF9" w14:textId="77777777" w:rsidR="00CB1B9C" w:rsidRDefault="00CB1B9C" w:rsidP="00CB1B9C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</w:rPr>
        <w:t xml:space="preserve">Allow to dry fully overnight and remove excess aggregate before applying </w:t>
      </w:r>
      <w:r w:rsidR="00B67FF2">
        <w:rPr>
          <w:rFonts w:ascii="Arial" w:hAnsi="Arial" w:cs="Arial"/>
          <w:color w:val="000000"/>
        </w:rPr>
        <w:t xml:space="preserve">TRFS </w:t>
      </w:r>
      <w:proofErr w:type="spellStart"/>
      <w:r w:rsidR="00B67FF2">
        <w:rPr>
          <w:rFonts w:ascii="Arial" w:hAnsi="Arial" w:cs="Arial"/>
          <w:color w:val="000000"/>
        </w:rPr>
        <w:t>Cembase</w:t>
      </w:r>
      <w:proofErr w:type="spellEnd"/>
      <w:r>
        <w:rPr>
          <w:rFonts w:ascii="Arial" w:hAnsi="Arial" w:cs="Arial"/>
          <w:color w:val="000000"/>
        </w:rPr>
        <w:t xml:space="preserve"> Base S. </w:t>
      </w:r>
    </w:p>
    <w:p w14:paraId="4F8C2CBB" w14:textId="77777777" w:rsidR="00CB1B9C" w:rsidRDefault="00CB1B9C" w:rsidP="001A468B">
      <w:pPr>
        <w:widowControl w:val="0"/>
        <w:autoSpaceDE w:val="0"/>
        <w:autoSpaceDN w:val="0"/>
        <w:adjustRightInd w:val="0"/>
        <w:spacing w:after="240" w:line="280" w:lineRule="atLeast"/>
        <w:outlineLvl w:val="0"/>
        <w:rPr>
          <w:rFonts w:ascii="Times" w:hAnsi="Times" w:cs="Times"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Strongcoat</w:t>
      </w:r>
      <w:proofErr w:type="spellEnd"/>
      <w:r>
        <w:rPr>
          <w:rFonts w:ascii="Arial" w:hAnsi="Arial" w:cs="Arial"/>
          <w:b/>
          <w:bCs/>
          <w:color w:val="000000"/>
        </w:rPr>
        <w:t xml:space="preserve"> DPM </w:t>
      </w:r>
    </w:p>
    <w:p w14:paraId="4F9CE3A4" w14:textId="77777777" w:rsidR="00CB1B9C" w:rsidRDefault="00CB1B9C" w:rsidP="00CB1B9C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</w:rPr>
        <w:t xml:space="preserve">For surfaces with RH between 75 and 85%, prime with 1 coat of </w:t>
      </w:r>
      <w:proofErr w:type="spellStart"/>
      <w:r>
        <w:rPr>
          <w:rFonts w:ascii="Arial" w:hAnsi="Arial" w:cs="Arial"/>
          <w:color w:val="000000"/>
        </w:rPr>
        <w:t>Strongcoat</w:t>
      </w:r>
      <w:proofErr w:type="spellEnd"/>
      <w:r>
        <w:rPr>
          <w:rFonts w:ascii="Arial" w:hAnsi="Arial" w:cs="Arial"/>
          <w:color w:val="000000"/>
        </w:rPr>
        <w:t xml:space="preserve"> DPM and allow to dry prior to application of </w:t>
      </w:r>
      <w:proofErr w:type="spellStart"/>
      <w:r>
        <w:rPr>
          <w:rFonts w:ascii="Arial" w:hAnsi="Arial" w:cs="Arial"/>
          <w:color w:val="000000"/>
        </w:rPr>
        <w:t>Strongcoat</w:t>
      </w:r>
      <w:proofErr w:type="spellEnd"/>
      <w:r>
        <w:rPr>
          <w:rFonts w:ascii="Arial" w:hAnsi="Arial" w:cs="Arial"/>
          <w:color w:val="000000"/>
        </w:rPr>
        <w:t xml:space="preserve"> Primer. For surfaces with RH greater than 86%, prime with 2 coats of </w:t>
      </w:r>
      <w:proofErr w:type="spellStart"/>
      <w:r>
        <w:rPr>
          <w:rFonts w:ascii="Arial" w:hAnsi="Arial" w:cs="Arial"/>
          <w:color w:val="000000"/>
        </w:rPr>
        <w:t>Strongcoat</w:t>
      </w:r>
      <w:proofErr w:type="spellEnd"/>
      <w:r>
        <w:rPr>
          <w:rFonts w:ascii="Arial" w:hAnsi="Arial" w:cs="Arial"/>
          <w:color w:val="000000"/>
        </w:rPr>
        <w:t xml:space="preserve"> DPM and allow the second coat to dry before priming with </w:t>
      </w:r>
      <w:proofErr w:type="spellStart"/>
      <w:r>
        <w:rPr>
          <w:rFonts w:ascii="Arial" w:hAnsi="Arial" w:cs="Arial"/>
          <w:color w:val="000000"/>
        </w:rPr>
        <w:t>Strongcoat</w:t>
      </w:r>
      <w:proofErr w:type="spellEnd"/>
      <w:r>
        <w:rPr>
          <w:rFonts w:ascii="Arial" w:hAnsi="Arial" w:cs="Arial"/>
          <w:color w:val="000000"/>
        </w:rPr>
        <w:t xml:space="preserve"> Primer. </w:t>
      </w:r>
    </w:p>
    <w:p w14:paraId="50D5DF06" w14:textId="77777777" w:rsidR="00CB1B9C" w:rsidRDefault="00CB1B9C" w:rsidP="00CB1B9C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 wp14:anchorId="5EB13B0E" wp14:editId="50336A04">
            <wp:extent cx="1054100" cy="317500"/>
            <wp:effectExtent l="0" t="0" r="12700" b="1270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</w:t>
      </w:r>
    </w:p>
    <w:p w14:paraId="37D9B7DB" w14:textId="77777777" w:rsidR="00CB1B9C" w:rsidRDefault="00CB1B9C" w:rsidP="00CB1B9C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 wp14:anchorId="5F7704CD" wp14:editId="74001525">
            <wp:extent cx="1079500" cy="317500"/>
            <wp:effectExtent l="0" t="0" r="12700" b="1270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 wp14:anchorId="42382321" wp14:editId="7EA87809">
            <wp:extent cx="3644900" cy="317500"/>
            <wp:effectExtent l="0" t="0" r="12700" b="127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F1BC2" w14:textId="77777777" w:rsidR="00CB1B9C" w:rsidRDefault="00CB1B9C" w:rsidP="001A468B">
      <w:pPr>
        <w:widowControl w:val="0"/>
        <w:autoSpaceDE w:val="0"/>
        <w:autoSpaceDN w:val="0"/>
        <w:adjustRightInd w:val="0"/>
        <w:spacing w:after="240" w:line="280" w:lineRule="atLeast"/>
        <w:outlineLvl w:val="0"/>
        <w:rPr>
          <w:rFonts w:ascii="Times" w:hAnsi="Times" w:cs="Times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PRECAUTIONS </w:t>
      </w:r>
    </w:p>
    <w:p w14:paraId="5F88BB17" w14:textId="77777777" w:rsidR="00CB1B9C" w:rsidRDefault="00B67FF2" w:rsidP="001A468B">
      <w:pPr>
        <w:widowControl w:val="0"/>
        <w:autoSpaceDE w:val="0"/>
        <w:autoSpaceDN w:val="0"/>
        <w:adjustRightInd w:val="0"/>
        <w:spacing w:after="240" w:line="740" w:lineRule="atLeast"/>
        <w:outlineLvl w:val="0"/>
        <w:rPr>
          <w:rFonts w:ascii="Times" w:hAnsi="Times" w:cs="Times"/>
          <w:color w:val="000000"/>
        </w:rPr>
      </w:pPr>
      <w:r>
        <w:rPr>
          <w:rFonts w:ascii="Times" w:hAnsi="Times" w:cs="Times"/>
          <w:color w:val="505153"/>
          <w:sz w:val="64"/>
          <w:szCs w:val="64"/>
        </w:rPr>
        <w:t xml:space="preserve">TRFS </w:t>
      </w:r>
      <w:proofErr w:type="spellStart"/>
      <w:r>
        <w:rPr>
          <w:rFonts w:ascii="Times" w:hAnsi="Times" w:cs="Times"/>
          <w:color w:val="505153"/>
          <w:sz w:val="64"/>
          <w:szCs w:val="64"/>
        </w:rPr>
        <w:t>Cembase</w:t>
      </w:r>
      <w:proofErr w:type="spellEnd"/>
      <w:r w:rsidR="00CB1B9C">
        <w:rPr>
          <w:rFonts w:ascii="Times" w:hAnsi="Times" w:cs="Times"/>
          <w:color w:val="505153"/>
          <w:sz w:val="64"/>
          <w:szCs w:val="64"/>
        </w:rPr>
        <w:t xml:space="preserve"> Base S </w:t>
      </w:r>
    </w:p>
    <w:p w14:paraId="1B7E447D" w14:textId="77777777" w:rsidR="00CB1B9C" w:rsidRDefault="00CB1B9C" w:rsidP="00CB1B9C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b/>
          <w:bCs/>
          <w:color w:val="000000"/>
        </w:rPr>
        <w:t>CAUTIONS</w:t>
      </w:r>
      <w:r>
        <w:rPr>
          <w:rFonts w:ascii="MS Mincho" w:eastAsia="MS Mincho" w:hAnsi="MS Mincho" w:cs="MS Mincho"/>
          <w:b/>
          <w:bCs/>
          <w:color w:val="000000"/>
        </w:rPr>
        <w:t> </w:t>
      </w:r>
      <w:r>
        <w:rPr>
          <w:rFonts w:ascii="Arial" w:hAnsi="Arial" w:cs="Arial"/>
          <w:b/>
          <w:bCs/>
          <w:color w:val="000000"/>
        </w:rPr>
        <w:t>HEALTH AND SAFETY</w:t>
      </w:r>
      <w:r>
        <w:rPr>
          <w:rFonts w:ascii="MS Mincho" w:eastAsia="MS Mincho" w:hAnsi="MS Mincho" w:cs="MS Mincho"/>
          <w:b/>
          <w:bCs/>
          <w:color w:val="000000"/>
        </w:rPr>
        <w:t> </w:t>
      </w:r>
      <w:r w:rsidR="00B67FF2">
        <w:rPr>
          <w:rFonts w:ascii="Arial" w:hAnsi="Arial" w:cs="Arial"/>
          <w:color w:val="000000"/>
        </w:rPr>
        <w:t xml:space="preserve">TRFS </w:t>
      </w:r>
      <w:proofErr w:type="spellStart"/>
      <w:r w:rsidR="00B67FF2">
        <w:rPr>
          <w:rFonts w:ascii="Arial" w:hAnsi="Arial" w:cs="Arial"/>
          <w:color w:val="000000"/>
        </w:rPr>
        <w:t>Cembase</w:t>
      </w:r>
      <w:proofErr w:type="spellEnd"/>
      <w:r>
        <w:rPr>
          <w:rFonts w:ascii="Arial" w:hAnsi="Arial" w:cs="Arial"/>
          <w:color w:val="000000"/>
        </w:rPr>
        <w:t xml:space="preserve"> Base S may cause irritation to skin or eyes. </w:t>
      </w:r>
    </w:p>
    <w:p w14:paraId="56162ECC" w14:textId="77777777" w:rsidR="00CB1B9C" w:rsidRDefault="00CB1B9C" w:rsidP="00CB1B9C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</w:rPr>
        <w:t xml:space="preserve">In case of accidental contact with eyes, immediately </w:t>
      </w:r>
      <w:proofErr w:type="spellStart"/>
      <w:r>
        <w:rPr>
          <w:rFonts w:ascii="Arial" w:hAnsi="Arial" w:cs="Arial"/>
          <w:color w:val="000000"/>
        </w:rPr>
        <w:t>ush</w:t>
      </w:r>
      <w:proofErr w:type="spellEnd"/>
      <w:r>
        <w:rPr>
          <w:rFonts w:ascii="Arial" w:hAnsi="Arial" w:cs="Arial"/>
          <w:color w:val="000000"/>
        </w:rPr>
        <w:t xml:space="preserve"> with plenty of water for at least 10 minutes and seek medical </w:t>
      </w:r>
      <w:proofErr w:type="spellStart"/>
      <w:proofErr w:type="gramStart"/>
      <w:r>
        <w:rPr>
          <w:rFonts w:ascii="Arial" w:hAnsi="Arial" w:cs="Arial"/>
          <w:color w:val="000000"/>
        </w:rPr>
        <w:t>advise</w:t>
      </w:r>
      <w:proofErr w:type="spellEnd"/>
      <w:proofErr w:type="gramEnd"/>
      <w:r>
        <w:rPr>
          <w:rFonts w:ascii="Arial" w:hAnsi="Arial" w:cs="Arial"/>
          <w:color w:val="000000"/>
        </w:rPr>
        <w:t xml:space="preserve"> if necessary. </w:t>
      </w:r>
    </w:p>
    <w:p w14:paraId="2C0E3B93" w14:textId="77777777" w:rsidR="00CB1B9C" w:rsidRDefault="00CB1B9C" w:rsidP="00CB1B9C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</w:rPr>
        <w:t xml:space="preserve">For further information refer to the Material Safety Data Sheet. </w:t>
      </w:r>
    </w:p>
    <w:p w14:paraId="39104CB8" w14:textId="77777777" w:rsidR="00CB1B9C" w:rsidRDefault="00CB1B9C" w:rsidP="001A468B">
      <w:pPr>
        <w:widowControl w:val="0"/>
        <w:autoSpaceDE w:val="0"/>
        <w:autoSpaceDN w:val="0"/>
        <w:adjustRightInd w:val="0"/>
        <w:spacing w:after="240" w:line="280" w:lineRule="atLeast"/>
        <w:outlineLvl w:val="0"/>
        <w:rPr>
          <w:rFonts w:ascii="Times" w:hAnsi="Times" w:cs="Times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FIRE </w:t>
      </w:r>
    </w:p>
    <w:p w14:paraId="415C1246" w14:textId="77777777" w:rsidR="00CB1B9C" w:rsidRDefault="00B67FF2" w:rsidP="00CB1B9C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</w:rPr>
        <w:t xml:space="preserve">TRFS </w:t>
      </w:r>
      <w:proofErr w:type="spellStart"/>
      <w:r>
        <w:rPr>
          <w:rFonts w:ascii="Arial" w:hAnsi="Arial" w:cs="Arial"/>
          <w:color w:val="000000"/>
        </w:rPr>
        <w:t>Cembase</w:t>
      </w:r>
      <w:proofErr w:type="spellEnd"/>
      <w:r w:rsidR="00CB1B9C">
        <w:rPr>
          <w:rFonts w:ascii="Arial" w:hAnsi="Arial" w:cs="Arial"/>
          <w:color w:val="000000"/>
        </w:rPr>
        <w:t xml:space="preserve"> Base S is non </w:t>
      </w:r>
      <w:proofErr w:type="spellStart"/>
      <w:r w:rsidR="00CB1B9C">
        <w:rPr>
          <w:rFonts w:ascii="Arial" w:hAnsi="Arial" w:cs="Arial"/>
          <w:color w:val="000000"/>
        </w:rPr>
        <w:t>ammable</w:t>
      </w:r>
      <w:proofErr w:type="spellEnd"/>
      <w:r w:rsidR="00CB1B9C">
        <w:rPr>
          <w:rFonts w:ascii="Arial" w:hAnsi="Arial" w:cs="Arial"/>
          <w:color w:val="000000"/>
        </w:rPr>
        <w:t xml:space="preserve">. </w:t>
      </w:r>
    </w:p>
    <w:p w14:paraId="0435E2B2" w14:textId="77777777" w:rsidR="00CB1B9C" w:rsidRDefault="00CB1B9C" w:rsidP="00CB1B9C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EC4E1A"/>
          <w:sz w:val="37"/>
          <w:szCs w:val="37"/>
        </w:rPr>
        <w:t xml:space="preserve">» </w:t>
      </w:r>
      <w:r>
        <w:rPr>
          <w:rFonts w:ascii="Arial" w:hAnsi="Arial" w:cs="Arial"/>
          <w:color w:val="000000"/>
        </w:rPr>
        <w:t>Don’t place when the substrate temperature is below 10</w:t>
      </w:r>
      <w:r>
        <w:rPr>
          <w:rFonts w:ascii="Calibri" w:hAnsi="Calibri" w:cs="Calibri"/>
          <w:color w:val="000000"/>
          <w:position w:val="8"/>
          <w:sz w:val="16"/>
          <w:szCs w:val="16"/>
        </w:rPr>
        <w:t>o</w:t>
      </w:r>
      <w:r>
        <w:rPr>
          <w:rFonts w:ascii="Arial" w:hAnsi="Arial" w:cs="Arial"/>
          <w:color w:val="000000"/>
        </w:rPr>
        <w:t>C or when the ambient temperature is 10</w:t>
      </w:r>
      <w:r>
        <w:rPr>
          <w:rFonts w:ascii="Calibri" w:hAnsi="Calibri" w:cs="Calibri"/>
          <w:color w:val="000000"/>
          <w:position w:val="8"/>
          <w:sz w:val="16"/>
          <w:szCs w:val="16"/>
        </w:rPr>
        <w:t>o</w:t>
      </w:r>
      <w:r>
        <w:rPr>
          <w:rFonts w:ascii="Arial" w:hAnsi="Arial" w:cs="Arial"/>
          <w:color w:val="000000"/>
        </w:rPr>
        <w:t xml:space="preserve">C and falling. </w:t>
      </w:r>
    </w:p>
    <w:p w14:paraId="22468348" w14:textId="77777777" w:rsidR="00CB1B9C" w:rsidRDefault="00CB1B9C" w:rsidP="00CB1B9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440" w:lineRule="atLeast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EC4E1A"/>
          <w:kern w:val="1"/>
          <w:sz w:val="37"/>
          <w:szCs w:val="37"/>
        </w:rPr>
        <w:tab/>
      </w:r>
      <w:r>
        <w:rPr>
          <w:rFonts w:ascii="Times" w:hAnsi="Times" w:cs="Times"/>
          <w:color w:val="EC4E1A"/>
          <w:kern w:val="1"/>
          <w:sz w:val="37"/>
          <w:szCs w:val="37"/>
        </w:rPr>
        <w:tab/>
      </w:r>
      <w:proofErr w:type="gramStart"/>
      <w:r>
        <w:rPr>
          <w:rFonts w:ascii="Times" w:hAnsi="Times" w:cs="Times"/>
          <w:color w:val="EC4E1A"/>
          <w:sz w:val="37"/>
          <w:szCs w:val="37"/>
        </w:rPr>
        <w:t>»  </w:t>
      </w:r>
      <w:r>
        <w:rPr>
          <w:rFonts w:ascii="Arial" w:hAnsi="Arial" w:cs="Arial"/>
          <w:color w:val="000000"/>
        </w:rPr>
        <w:t>Protect</w:t>
      </w:r>
      <w:proofErr w:type="gramEnd"/>
      <w:r>
        <w:rPr>
          <w:rFonts w:ascii="Arial" w:hAnsi="Arial" w:cs="Arial"/>
          <w:color w:val="000000"/>
        </w:rPr>
        <w:t xml:space="preserve"> from frost. </w:t>
      </w:r>
      <w:r>
        <w:rPr>
          <w:rFonts w:ascii="MS Mincho" w:eastAsia="MS Mincho" w:hAnsi="MS Mincho" w:cs="MS Mincho"/>
          <w:color w:val="000000"/>
        </w:rPr>
        <w:t> </w:t>
      </w:r>
    </w:p>
    <w:p w14:paraId="062738FA" w14:textId="77777777" w:rsidR="00CB1B9C" w:rsidRDefault="00CB1B9C" w:rsidP="00CB1B9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440" w:lineRule="atLeast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EC4E1A"/>
          <w:kern w:val="1"/>
          <w:sz w:val="37"/>
          <w:szCs w:val="37"/>
        </w:rPr>
        <w:tab/>
      </w:r>
      <w:r>
        <w:rPr>
          <w:rFonts w:ascii="Times" w:hAnsi="Times" w:cs="Times"/>
          <w:color w:val="EC4E1A"/>
          <w:kern w:val="1"/>
          <w:sz w:val="37"/>
          <w:szCs w:val="37"/>
        </w:rPr>
        <w:tab/>
      </w:r>
      <w:proofErr w:type="gramStart"/>
      <w:r>
        <w:rPr>
          <w:rFonts w:ascii="Times" w:hAnsi="Times" w:cs="Times"/>
          <w:color w:val="EC4E1A"/>
          <w:sz w:val="37"/>
          <w:szCs w:val="37"/>
        </w:rPr>
        <w:t>»  </w:t>
      </w:r>
      <w:r>
        <w:rPr>
          <w:rFonts w:ascii="Arial" w:hAnsi="Arial" w:cs="Arial"/>
          <w:color w:val="000000"/>
        </w:rPr>
        <w:t>Don’t</w:t>
      </w:r>
      <w:proofErr w:type="gramEnd"/>
      <w:r>
        <w:rPr>
          <w:rFonts w:ascii="Arial" w:hAnsi="Arial" w:cs="Arial"/>
          <w:color w:val="000000"/>
        </w:rPr>
        <w:t xml:space="preserve"> exceed the recommended water content and only </w:t>
      </w:r>
      <w:r>
        <w:rPr>
          <w:rFonts w:ascii="MS Mincho" w:eastAsia="MS Mincho" w:hAnsi="MS Mincho" w:cs="MS Mincho"/>
          <w:color w:val="000000"/>
        </w:rPr>
        <w:t> </w:t>
      </w:r>
    </w:p>
    <w:p w14:paraId="29C17DCD" w14:textId="77777777" w:rsidR="00CB1B9C" w:rsidRDefault="00CB1B9C" w:rsidP="00CB1B9C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</w:rPr>
        <w:t xml:space="preserve">use potable cool water. Better to have the mixed fresh </w:t>
      </w:r>
    </w:p>
    <w:p w14:paraId="7F03F70A" w14:textId="77777777" w:rsidR="00CB1B9C" w:rsidRDefault="00CB1B9C" w:rsidP="00CB1B9C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</w:rPr>
        <w:t>material temperature &lt; 30</w:t>
      </w:r>
      <w:r>
        <w:rPr>
          <w:rFonts w:ascii="Arial" w:hAnsi="Arial" w:cs="Arial"/>
          <w:color w:val="000000"/>
          <w:position w:val="8"/>
          <w:sz w:val="13"/>
          <w:szCs w:val="13"/>
        </w:rPr>
        <w:t>o</w:t>
      </w:r>
      <w:r>
        <w:rPr>
          <w:rFonts w:ascii="Arial" w:hAnsi="Arial" w:cs="Arial"/>
          <w:color w:val="000000"/>
        </w:rPr>
        <w:t xml:space="preserve">C. </w:t>
      </w:r>
    </w:p>
    <w:p w14:paraId="5629251B" w14:textId="77777777" w:rsidR="00CB1B9C" w:rsidRDefault="00CB1B9C" w:rsidP="00CB1B9C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440" w:lineRule="atLeast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EC4E1A"/>
          <w:kern w:val="1"/>
          <w:sz w:val="37"/>
          <w:szCs w:val="37"/>
        </w:rPr>
        <w:tab/>
      </w:r>
      <w:r>
        <w:rPr>
          <w:rFonts w:ascii="Times" w:hAnsi="Times" w:cs="Times"/>
          <w:color w:val="EC4E1A"/>
          <w:kern w:val="1"/>
          <w:sz w:val="37"/>
          <w:szCs w:val="37"/>
        </w:rPr>
        <w:tab/>
      </w:r>
      <w:proofErr w:type="gramStart"/>
      <w:r>
        <w:rPr>
          <w:rFonts w:ascii="Times" w:hAnsi="Times" w:cs="Times"/>
          <w:color w:val="EC4E1A"/>
          <w:sz w:val="37"/>
          <w:szCs w:val="37"/>
        </w:rPr>
        <w:t>»  </w:t>
      </w:r>
      <w:r>
        <w:rPr>
          <w:rFonts w:ascii="Arial" w:hAnsi="Arial" w:cs="Arial"/>
          <w:color w:val="000000"/>
        </w:rPr>
        <w:t>This</w:t>
      </w:r>
      <w:proofErr w:type="gramEnd"/>
      <w:r>
        <w:rPr>
          <w:rFonts w:ascii="Arial" w:hAnsi="Arial" w:cs="Arial"/>
          <w:color w:val="000000"/>
        </w:rPr>
        <w:t xml:space="preserve"> product is not recommended for external use or 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Arial" w:hAnsi="Arial" w:cs="Arial"/>
          <w:color w:val="000000"/>
        </w:rPr>
        <w:t xml:space="preserve">situations where water may come into direct contact 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Arial" w:hAnsi="Arial" w:cs="Arial"/>
          <w:color w:val="000000"/>
        </w:rPr>
        <w:t xml:space="preserve">with the cured material. </w:t>
      </w:r>
      <w:r>
        <w:rPr>
          <w:rFonts w:ascii="MS Mincho" w:eastAsia="MS Mincho" w:hAnsi="MS Mincho" w:cs="MS Mincho"/>
          <w:color w:val="000000"/>
        </w:rPr>
        <w:t> </w:t>
      </w:r>
    </w:p>
    <w:p w14:paraId="03815AFF" w14:textId="77777777" w:rsidR="00CB1B9C" w:rsidRDefault="00CB1B9C" w:rsidP="00CB1B9C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440" w:lineRule="atLeast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EC4E1A"/>
          <w:kern w:val="1"/>
          <w:sz w:val="37"/>
          <w:szCs w:val="37"/>
        </w:rPr>
        <w:tab/>
      </w:r>
      <w:r>
        <w:rPr>
          <w:rFonts w:ascii="Times" w:hAnsi="Times" w:cs="Times"/>
          <w:color w:val="EC4E1A"/>
          <w:kern w:val="1"/>
          <w:sz w:val="37"/>
          <w:szCs w:val="37"/>
        </w:rPr>
        <w:tab/>
      </w:r>
      <w:proofErr w:type="gramStart"/>
      <w:r>
        <w:rPr>
          <w:rFonts w:ascii="Times" w:hAnsi="Times" w:cs="Times"/>
          <w:color w:val="EC4E1A"/>
          <w:sz w:val="37"/>
          <w:szCs w:val="37"/>
        </w:rPr>
        <w:t>»  </w:t>
      </w:r>
      <w:r>
        <w:rPr>
          <w:rFonts w:ascii="Arial" w:hAnsi="Arial" w:cs="Arial"/>
          <w:color w:val="000000"/>
        </w:rPr>
        <w:t>Not</w:t>
      </w:r>
      <w:proofErr w:type="gramEnd"/>
      <w:r>
        <w:rPr>
          <w:rFonts w:ascii="Arial" w:hAnsi="Arial" w:cs="Arial"/>
          <w:color w:val="000000"/>
        </w:rPr>
        <w:t xml:space="preserve"> recommended to work with the product when 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Arial" w:hAnsi="Arial" w:cs="Arial"/>
          <w:color w:val="000000"/>
        </w:rPr>
        <w:t>surrounding temperature &gt; 35</w:t>
      </w:r>
      <w:r>
        <w:rPr>
          <w:rFonts w:ascii="Arial" w:hAnsi="Arial" w:cs="Arial"/>
          <w:color w:val="000000"/>
          <w:position w:val="8"/>
          <w:sz w:val="13"/>
          <w:szCs w:val="13"/>
        </w:rPr>
        <w:t>o</w:t>
      </w:r>
      <w:r>
        <w:rPr>
          <w:rFonts w:ascii="Arial" w:hAnsi="Arial" w:cs="Arial"/>
          <w:color w:val="000000"/>
        </w:rPr>
        <w:t xml:space="preserve">C. </w:t>
      </w:r>
      <w:r>
        <w:rPr>
          <w:rFonts w:ascii="MS Mincho" w:eastAsia="MS Mincho" w:hAnsi="MS Mincho" w:cs="MS Mincho"/>
          <w:color w:val="000000"/>
        </w:rPr>
        <w:t> </w:t>
      </w:r>
    </w:p>
    <w:p w14:paraId="148CA87B" w14:textId="77777777" w:rsidR="00CB1B9C" w:rsidRDefault="00CB1B9C" w:rsidP="00CB1B9C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440" w:lineRule="atLeast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EC4E1A"/>
          <w:kern w:val="1"/>
          <w:sz w:val="37"/>
          <w:szCs w:val="37"/>
        </w:rPr>
        <w:tab/>
      </w:r>
      <w:r>
        <w:rPr>
          <w:rFonts w:ascii="Times" w:hAnsi="Times" w:cs="Times"/>
          <w:color w:val="EC4E1A"/>
          <w:kern w:val="1"/>
          <w:sz w:val="37"/>
          <w:szCs w:val="37"/>
        </w:rPr>
        <w:tab/>
      </w:r>
      <w:proofErr w:type="gramStart"/>
      <w:r>
        <w:rPr>
          <w:rFonts w:ascii="Times" w:hAnsi="Times" w:cs="Times"/>
          <w:color w:val="EC4E1A"/>
          <w:sz w:val="37"/>
          <w:szCs w:val="37"/>
        </w:rPr>
        <w:t>»  </w:t>
      </w:r>
      <w:r>
        <w:rPr>
          <w:rFonts w:ascii="Arial" w:hAnsi="Arial" w:cs="Arial"/>
          <w:color w:val="000000"/>
        </w:rPr>
        <w:t>The</w:t>
      </w:r>
      <w:proofErr w:type="gramEnd"/>
      <w:r>
        <w:rPr>
          <w:rFonts w:ascii="Arial" w:hAnsi="Arial" w:cs="Arial"/>
          <w:color w:val="000000"/>
        </w:rPr>
        <w:t xml:space="preserve"> material should not be used on </w:t>
      </w:r>
      <w:proofErr w:type="spellStart"/>
      <w:r>
        <w:rPr>
          <w:rFonts w:ascii="Arial" w:hAnsi="Arial" w:cs="Arial"/>
          <w:color w:val="000000"/>
        </w:rPr>
        <w:t>oors</w:t>
      </w:r>
      <w:proofErr w:type="spellEnd"/>
      <w:r>
        <w:rPr>
          <w:rFonts w:ascii="Arial" w:hAnsi="Arial" w:cs="Arial"/>
          <w:color w:val="000000"/>
        </w:rPr>
        <w:t xml:space="preserve"> where rising 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Arial" w:hAnsi="Arial" w:cs="Arial"/>
          <w:color w:val="000000"/>
        </w:rPr>
        <w:t xml:space="preserve">damp is valid, unless a suitable primer is used. 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Arial" w:hAnsi="Arial" w:cs="Arial"/>
          <w:b/>
          <w:bCs/>
          <w:color w:val="000000"/>
        </w:rPr>
        <w:t xml:space="preserve">CLEANING 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Arial" w:hAnsi="Arial" w:cs="Arial"/>
          <w:color w:val="000000"/>
        </w:rPr>
        <w:t xml:space="preserve">Tools and equipment can be cleaned with water immediately after use. 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Arial" w:hAnsi="Arial" w:cs="Arial"/>
          <w:b/>
          <w:bCs/>
          <w:color w:val="000000"/>
        </w:rPr>
        <w:t xml:space="preserve">PACKAGING </w:t>
      </w:r>
      <w:r>
        <w:rPr>
          <w:rFonts w:ascii="MS Mincho" w:eastAsia="MS Mincho" w:hAnsi="MS Mincho" w:cs="MS Mincho"/>
          <w:color w:val="000000"/>
        </w:rPr>
        <w:t> </w:t>
      </w:r>
      <w:r w:rsidR="00B67FF2">
        <w:rPr>
          <w:rFonts w:ascii="Arial" w:hAnsi="Arial" w:cs="Arial"/>
          <w:color w:val="000000"/>
        </w:rPr>
        <w:t xml:space="preserve">TRFS </w:t>
      </w:r>
      <w:proofErr w:type="spellStart"/>
      <w:r w:rsidR="00B67FF2">
        <w:rPr>
          <w:rFonts w:ascii="Arial" w:hAnsi="Arial" w:cs="Arial"/>
          <w:color w:val="000000"/>
        </w:rPr>
        <w:t>Cembase</w:t>
      </w:r>
      <w:proofErr w:type="spellEnd"/>
      <w:r>
        <w:rPr>
          <w:rFonts w:ascii="Arial" w:hAnsi="Arial" w:cs="Arial"/>
          <w:color w:val="000000"/>
        </w:rPr>
        <w:t xml:space="preserve"> Base S is available in 25 kg bags. </w:t>
      </w:r>
      <w:r w:rsidR="00B67FF2">
        <w:rPr>
          <w:rFonts w:ascii="Arial" w:hAnsi="Arial" w:cs="Arial"/>
          <w:color w:val="000000"/>
        </w:rPr>
        <w:t xml:space="preserve">TRFS </w:t>
      </w:r>
      <w:proofErr w:type="spellStart"/>
      <w:r w:rsidR="00B67FF2">
        <w:rPr>
          <w:rFonts w:ascii="Arial" w:hAnsi="Arial" w:cs="Arial"/>
          <w:color w:val="000000"/>
        </w:rPr>
        <w:t>Cembase</w:t>
      </w:r>
      <w:proofErr w:type="spellEnd"/>
      <w:r>
        <w:rPr>
          <w:rFonts w:ascii="Arial" w:hAnsi="Arial" w:cs="Arial"/>
          <w:color w:val="000000"/>
        </w:rPr>
        <w:t xml:space="preserve"> Primer is available in 5 and 25 litre pails. 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Arial" w:hAnsi="Arial" w:cs="Arial"/>
          <w:b/>
          <w:bCs/>
          <w:color w:val="000000"/>
        </w:rPr>
        <w:t xml:space="preserve">COVERAGE </w:t>
      </w:r>
      <w:r>
        <w:rPr>
          <w:rFonts w:ascii="MS Mincho" w:eastAsia="MS Mincho" w:hAnsi="MS Mincho" w:cs="MS Mincho"/>
          <w:color w:val="000000"/>
        </w:rPr>
        <w:t> </w:t>
      </w:r>
      <w:r w:rsidR="00B67FF2">
        <w:rPr>
          <w:rFonts w:ascii="Arial" w:hAnsi="Arial" w:cs="Arial"/>
          <w:color w:val="000000"/>
        </w:rPr>
        <w:t xml:space="preserve">TRFS </w:t>
      </w:r>
      <w:proofErr w:type="spellStart"/>
      <w:r w:rsidR="00B67FF2">
        <w:rPr>
          <w:rFonts w:ascii="Arial" w:hAnsi="Arial" w:cs="Arial"/>
          <w:color w:val="000000"/>
        </w:rPr>
        <w:t>Cembase</w:t>
      </w:r>
      <w:proofErr w:type="spellEnd"/>
      <w:r>
        <w:rPr>
          <w:rFonts w:ascii="Arial" w:hAnsi="Arial" w:cs="Arial"/>
          <w:color w:val="000000"/>
        </w:rPr>
        <w:t xml:space="preserve"> Base S: 1.36 m2 @ 10 mm thickness for 25 kg bag mixed with 4.5 litre of clean water. </w:t>
      </w:r>
      <w:r>
        <w:rPr>
          <w:rFonts w:ascii="MS Mincho" w:eastAsia="MS Mincho" w:hAnsi="MS Mincho" w:cs="MS Mincho"/>
          <w:color w:val="000000"/>
        </w:rPr>
        <w:t> </w:t>
      </w:r>
      <w:r w:rsidR="00B67FF2">
        <w:rPr>
          <w:rFonts w:ascii="Arial" w:hAnsi="Arial" w:cs="Arial"/>
          <w:color w:val="000000"/>
        </w:rPr>
        <w:t xml:space="preserve">TRFS </w:t>
      </w:r>
      <w:proofErr w:type="spellStart"/>
      <w:r w:rsidR="00B67FF2">
        <w:rPr>
          <w:rFonts w:ascii="Arial" w:hAnsi="Arial" w:cs="Arial"/>
          <w:color w:val="000000"/>
        </w:rPr>
        <w:t>Cembase</w:t>
      </w:r>
      <w:proofErr w:type="spellEnd"/>
      <w:r>
        <w:rPr>
          <w:rFonts w:ascii="Arial" w:hAnsi="Arial" w:cs="Arial"/>
          <w:color w:val="000000"/>
        </w:rPr>
        <w:t xml:space="preserve"> Primer when diluted 3 parts potable water to one part primer: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Arial" w:hAnsi="Arial" w:cs="Arial"/>
          <w:color w:val="000000"/>
        </w:rPr>
        <w:t>30 m2/5 litre.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Arial" w:hAnsi="Arial" w:cs="Arial"/>
          <w:color w:val="000000"/>
        </w:rPr>
        <w:t xml:space="preserve">150 m2/25 litre. 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Arial" w:hAnsi="Arial" w:cs="Arial"/>
          <w:b/>
          <w:bCs/>
          <w:color w:val="000000"/>
        </w:rPr>
        <w:t xml:space="preserve">STORAGE 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Arial" w:hAnsi="Arial" w:cs="Arial"/>
          <w:color w:val="000000"/>
        </w:rPr>
        <w:t xml:space="preserve">Store in a dry area out of frost at temperatures between 10°C and 30°C. 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Arial" w:hAnsi="Arial" w:cs="Arial"/>
          <w:b/>
          <w:bCs/>
          <w:color w:val="000000"/>
        </w:rPr>
        <w:t xml:space="preserve">SHELF LIFE </w:t>
      </w:r>
      <w:r>
        <w:rPr>
          <w:rFonts w:ascii="MS Mincho" w:eastAsia="MS Mincho" w:hAnsi="MS Mincho" w:cs="MS Mincho"/>
          <w:color w:val="000000"/>
        </w:rPr>
        <w:t> </w:t>
      </w:r>
      <w:r w:rsidR="00B67FF2">
        <w:rPr>
          <w:rFonts w:ascii="Arial" w:hAnsi="Arial" w:cs="Arial"/>
          <w:color w:val="000000"/>
        </w:rPr>
        <w:t xml:space="preserve">TRFS </w:t>
      </w:r>
      <w:proofErr w:type="spellStart"/>
      <w:r w:rsidR="00B67FF2">
        <w:rPr>
          <w:rFonts w:ascii="Arial" w:hAnsi="Arial" w:cs="Arial"/>
          <w:color w:val="000000"/>
        </w:rPr>
        <w:t>Cembase</w:t>
      </w:r>
      <w:proofErr w:type="spellEnd"/>
      <w:r>
        <w:rPr>
          <w:rFonts w:ascii="Arial" w:hAnsi="Arial" w:cs="Arial"/>
          <w:color w:val="000000"/>
        </w:rPr>
        <w:t xml:space="preserve"> Base S has a shelf life of 9 months from date of manufacture if stored in proper conditions. 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Arial" w:hAnsi="Arial" w:cs="Arial"/>
          <w:color w:val="000000"/>
        </w:rPr>
        <w:t xml:space="preserve">If these conditions are exceeded, DCP Technical Department should be contacted for </w:t>
      </w:r>
      <w:proofErr w:type="spellStart"/>
      <w:proofErr w:type="gramStart"/>
      <w:r>
        <w:rPr>
          <w:rFonts w:ascii="Arial" w:hAnsi="Arial" w:cs="Arial"/>
          <w:color w:val="000000"/>
        </w:rPr>
        <w:t>advise</w:t>
      </w:r>
      <w:proofErr w:type="spellEnd"/>
      <w:proofErr w:type="gramEnd"/>
      <w:r>
        <w:rPr>
          <w:rFonts w:ascii="Arial" w:hAnsi="Arial" w:cs="Arial"/>
          <w:color w:val="000000"/>
        </w:rPr>
        <w:t xml:space="preserve">. </w:t>
      </w:r>
      <w:r>
        <w:rPr>
          <w:rFonts w:ascii="MS Mincho" w:eastAsia="MS Mincho" w:hAnsi="MS Mincho" w:cs="MS Mincho"/>
          <w:color w:val="000000"/>
        </w:rPr>
        <w:t> </w:t>
      </w:r>
    </w:p>
    <w:p w14:paraId="732820DE" w14:textId="77777777" w:rsidR="00CB1B9C" w:rsidRDefault="00CB1B9C" w:rsidP="00CB1B9C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 wp14:anchorId="4564D082" wp14:editId="479FEBE2">
            <wp:extent cx="127000" cy="508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 wp14:anchorId="5D292314" wp14:editId="0E339846">
            <wp:extent cx="127000" cy="508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 wp14:anchorId="6C657F62" wp14:editId="0CD4B729">
            <wp:extent cx="127000" cy="317500"/>
            <wp:effectExtent l="0" t="0" r="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 wp14:anchorId="57834A61" wp14:editId="62C944B3">
            <wp:extent cx="76200" cy="317500"/>
            <wp:effectExtent l="0" t="0" r="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 wp14:anchorId="5E5D8295" wp14:editId="44677C20">
            <wp:extent cx="203200" cy="3175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1C89A" w14:textId="77777777" w:rsidR="00CB1B9C" w:rsidRDefault="00CB1B9C" w:rsidP="001A468B">
      <w:pPr>
        <w:widowControl w:val="0"/>
        <w:autoSpaceDE w:val="0"/>
        <w:autoSpaceDN w:val="0"/>
        <w:adjustRightInd w:val="0"/>
        <w:spacing w:after="240" w:line="280" w:lineRule="atLeast"/>
        <w:outlineLvl w:val="0"/>
        <w:rPr>
          <w:rFonts w:ascii="Times" w:hAnsi="Times" w:cs="Times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MORE FROM DON CONSTRUCTION PRODUCTS </w:t>
      </w:r>
    </w:p>
    <w:p w14:paraId="3EF9A1C6" w14:textId="77777777" w:rsidR="00CB1B9C" w:rsidRDefault="00CB1B9C" w:rsidP="00CB1B9C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</w:rPr>
        <w:t xml:space="preserve">A wide range of construction chemical products are manufactured by DCP which include: </w:t>
      </w:r>
    </w:p>
    <w:p w14:paraId="09BFFD01" w14:textId="77777777" w:rsidR="00CB1B9C" w:rsidRDefault="00CB1B9C" w:rsidP="00CB1B9C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EC4E1A"/>
          <w:sz w:val="37"/>
          <w:szCs w:val="37"/>
        </w:rPr>
        <w:t xml:space="preserve">» </w:t>
      </w:r>
      <w:r>
        <w:rPr>
          <w:rFonts w:ascii="Arial" w:hAnsi="Arial" w:cs="Arial"/>
          <w:color w:val="000000"/>
        </w:rPr>
        <w:t xml:space="preserve">Concrete admixtures. </w:t>
      </w:r>
      <w:r>
        <w:rPr>
          <w:rFonts w:ascii="Times" w:hAnsi="Times" w:cs="Times"/>
          <w:color w:val="EC4E1A"/>
          <w:sz w:val="37"/>
          <w:szCs w:val="37"/>
        </w:rPr>
        <w:t xml:space="preserve">» </w:t>
      </w:r>
      <w:r>
        <w:rPr>
          <w:rFonts w:ascii="Arial" w:hAnsi="Arial" w:cs="Arial"/>
          <w:color w:val="000000"/>
        </w:rPr>
        <w:t>Surface treatments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Times" w:hAnsi="Times" w:cs="Times"/>
          <w:color w:val="EC4E1A"/>
          <w:sz w:val="37"/>
          <w:szCs w:val="37"/>
        </w:rPr>
        <w:t xml:space="preserve">» </w:t>
      </w:r>
      <w:r>
        <w:rPr>
          <w:rFonts w:ascii="Arial" w:hAnsi="Arial" w:cs="Arial"/>
          <w:color w:val="000000"/>
        </w:rPr>
        <w:t xml:space="preserve">Grouts and anchors. </w:t>
      </w:r>
      <w:r>
        <w:rPr>
          <w:rFonts w:ascii="Times" w:hAnsi="Times" w:cs="Times"/>
          <w:color w:val="EC4E1A"/>
          <w:sz w:val="37"/>
          <w:szCs w:val="37"/>
        </w:rPr>
        <w:t xml:space="preserve">» </w:t>
      </w:r>
      <w:r>
        <w:rPr>
          <w:rFonts w:ascii="Arial" w:hAnsi="Arial" w:cs="Arial"/>
          <w:color w:val="000000"/>
        </w:rPr>
        <w:t xml:space="preserve">Concrete repair. </w:t>
      </w:r>
    </w:p>
    <w:p w14:paraId="2559BB33" w14:textId="77777777" w:rsidR="00CB1B9C" w:rsidRDefault="00CB1B9C" w:rsidP="00CB1B9C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EC4E1A"/>
          <w:sz w:val="37"/>
          <w:szCs w:val="37"/>
        </w:rPr>
        <w:t xml:space="preserve">» </w:t>
      </w:r>
      <w:r>
        <w:rPr>
          <w:rFonts w:ascii="Arial" w:hAnsi="Arial" w:cs="Arial"/>
          <w:color w:val="000000"/>
        </w:rPr>
        <w:t>Flooring systems.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Times" w:hAnsi="Times" w:cs="Times"/>
          <w:color w:val="EC4E1A"/>
          <w:sz w:val="37"/>
          <w:szCs w:val="37"/>
        </w:rPr>
        <w:t xml:space="preserve">» </w:t>
      </w:r>
      <w:r>
        <w:rPr>
          <w:rFonts w:ascii="Arial" w:hAnsi="Arial" w:cs="Arial"/>
          <w:color w:val="000000"/>
        </w:rPr>
        <w:t>Protective coatings.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Times" w:hAnsi="Times" w:cs="Times"/>
          <w:color w:val="EC4E1A"/>
          <w:sz w:val="37"/>
          <w:szCs w:val="37"/>
        </w:rPr>
        <w:t xml:space="preserve">» </w:t>
      </w:r>
      <w:r>
        <w:rPr>
          <w:rFonts w:ascii="Arial" w:hAnsi="Arial" w:cs="Arial"/>
          <w:color w:val="000000"/>
        </w:rPr>
        <w:t>Sealants.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Times" w:hAnsi="Times" w:cs="Times"/>
          <w:color w:val="EC4E1A"/>
          <w:sz w:val="37"/>
          <w:szCs w:val="37"/>
        </w:rPr>
        <w:t xml:space="preserve">» </w:t>
      </w:r>
      <w:proofErr w:type="spellStart"/>
      <w:r>
        <w:rPr>
          <w:rFonts w:ascii="Arial" w:hAnsi="Arial" w:cs="Arial"/>
          <w:color w:val="000000"/>
        </w:rPr>
        <w:t>Waterproo</w:t>
      </w:r>
      <w:proofErr w:type="spellEnd"/>
      <w:r>
        <w:rPr>
          <w:rFonts w:ascii="Arial" w:hAnsi="Arial" w:cs="Arial"/>
          <w:color w:val="000000"/>
        </w:rPr>
        <w:t xml:space="preserve"> ng.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Times" w:hAnsi="Times" w:cs="Times"/>
          <w:color w:val="EC4E1A"/>
          <w:sz w:val="37"/>
          <w:szCs w:val="37"/>
        </w:rPr>
        <w:t xml:space="preserve">» </w:t>
      </w:r>
      <w:r>
        <w:rPr>
          <w:rFonts w:ascii="Arial" w:hAnsi="Arial" w:cs="Arial"/>
          <w:color w:val="000000"/>
        </w:rPr>
        <w:t>Adhesives.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Times" w:hAnsi="Times" w:cs="Times"/>
          <w:color w:val="EC4E1A"/>
          <w:sz w:val="37"/>
          <w:szCs w:val="37"/>
        </w:rPr>
        <w:t xml:space="preserve">» </w:t>
      </w:r>
      <w:r>
        <w:rPr>
          <w:rFonts w:ascii="Arial" w:hAnsi="Arial" w:cs="Arial"/>
          <w:color w:val="000000"/>
        </w:rPr>
        <w:t xml:space="preserve">Tile adhesives and grouts. </w:t>
      </w:r>
      <w:r>
        <w:rPr>
          <w:rFonts w:ascii="Times" w:hAnsi="Times" w:cs="Times"/>
          <w:color w:val="EC4E1A"/>
          <w:sz w:val="37"/>
          <w:szCs w:val="37"/>
        </w:rPr>
        <w:t xml:space="preserve">» </w:t>
      </w:r>
      <w:r>
        <w:rPr>
          <w:rFonts w:ascii="Arial" w:hAnsi="Arial" w:cs="Arial"/>
          <w:color w:val="000000"/>
        </w:rPr>
        <w:t>Building products.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Times" w:hAnsi="Times" w:cs="Times"/>
          <w:color w:val="EC4E1A"/>
          <w:sz w:val="37"/>
          <w:szCs w:val="37"/>
        </w:rPr>
        <w:t xml:space="preserve">» </w:t>
      </w:r>
      <w:r>
        <w:rPr>
          <w:rFonts w:ascii="Arial" w:hAnsi="Arial" w:cs="Arial"/>
          <w:color w:val="000000"/>
        </w:rPr>
        <w:t xml:space="preserve">Structural strengthening. </w:t>
      </w:r>
    </w:p>
    <w:p w14:paraId="7E6F50F7" w14:textId="77777777" w:rsidR="006408AA" w:rsidRDefault="00C60AC9"/>
    <w:sectPr w:rsidR="006408AA" w:rsidSect="0006312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B9C"/>
    <w:rsid w:val="001A468B"/>
    <w:rsid w:val="001C55D6"/>
    <w:rsid w:val="00803DFF"/>
    <w:rsid w:val="00901582"/>
    <w:rsid w:val="00A2179B"/>
    <w:rsid w:val="00B24039"/>
    <w:rsid w:val="00B67FF2"/>
    <w:rsid w:val="00C266A6"/>
    <w:rsid w:val="00C60AC9"/>
    <w:rsid w:val="00CB1B9C"/>
    <w:rsid w:val="00D1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B8160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fontTable" Target="fontTable.xml"/><Relationship Id="rId47" Type="http://schemas.openxmlformats.org/officeDocument/2006/relationships/theme" Target="theme/theme1.xml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9" Type="http://schemas.openxmlformats.org/officeDocument/2006/relationships/image" Target="media/image5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1307</Words>
  <Characters>7453</Characters>
  <Application>Microsoft Macintosh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TRFS Cembase  Cement based self leveling industrial surface system </vt:lpstr>
      <vt:lpstr>DESCRIPTION </vt:lpstr>
      <vt:lpstr>APPLICATIONS </vt:lpstr>
      <vt:lpstr>ADVANTAGES </vt:lpstr>
      <vt:lpstr>SURFACE PREPARATION </vt:lpstr>
      <vt:lpstr>TRFS Cembase Base S </vt:lpstr>
      <vt:lpstr>MIXING </vt:lpstr>
      <vt:lpstr>APPLICATION </vt:lpstr>
      <vt:lpstr>CURING </vt:lpstr>
      <vt:lpstr>PRIMING </vt:lpstr>
      <vt:lpstr>TRFS Cembase Primer </vt:lpstr>
      <vt:lpstr>Strongcoat Primer </vt:lpstr>
      <vt:lpstr>Strongcoat DPM </vt:lpstr>
      <vt:lpstr>PRECAUTIONS </vt:lpstr>
      <vt:lpstr>TRFS Cembase Base S </vt:lpstr>
      <vt:lpstr>FIRE </vt:lpstr>
      <vt:lpstr>MORE FROM DON CONSTRUCTION PRODUCTS </vt:lpstr>
    </vt:vector>
  </TitlesOfParts>
  <LinksUpToDate>false</LinksUpToDate>
  <CharactersWithSpaces>8743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Tyler</dc:creator>
  <cp:keywords/>
  <dc:description/>
  <cp:lastModifiedBy>Daniel Tyler</cp:lastModifiedBy>
  <cp:revision>1</cp:revision>
  <cp:lastPrinted>2023-05-21T01:32:00Z</cp:lastPrinted>
  <dcterms:created xsi:type="dcterms:W3CDTF">2023-05-21T00:47:00Z</dcterms:created>
  <dcterms:modified xsi:type="dcterms:W3CDTF">2023-05-21T05:57:00Z</dcterms:modified>
</cp:coreProperties>
</file>